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21B3F" w14:textId="2D87B742" w:rsidR="004D06CE" w:rsidRPr="00C85CF1" w:rsidRDefault="00B63459" w:rsidP="00B81EA7">
      <w:pPr>
        <w:shd w:val="clear" w:color="auto" w:fill="FFFFFF"/>
        <w:spacing w:after="100" w:afterAutospacing="1" w:line="240" w:lineRule="auto"/>
        <w:rPr>
          <w:rFonts w:ascii="Times New Roman" w:eastAsia="Times New Roman" w:hAnsi="Times New Roman" w:cs="Times New Roman"/>
          <w:b/>
          <w:bCs/>
          <w:kern w:val="0"/>
          <w:sz w:val="24"/>
          <w:szCs w:val="24"/>
          <w:lang w:eastAsia="en-ZA"/>
          <w14:ligatures w14:val="none"/>
        </w:rPr>
      </w:pPr>
      <w:r w:rsidRPr="00C85CF1">
        <w:rPr>
          <w:rFonts w:ascii="Times New Roman" w:eastAsia="Times New Roman" w:hAnsi="Times New Roman" w:cs="Times New Roman"/>
          <w:b/>
          <w:bCs/>
          <w:noProof/>
          <w:kern w:val="0"/>
          <w:sz w:val="24"/>
          <w:szCs w:val="24"/>
          <w:lang w:eastAsia="en-ZA"/>
        </w:rPr>
        <w:drawing>
          <wp:anchor distT="0" distB="0" distL="114300" distR="114300" simplePos="0" relativeHeight="251658240" behindDoc="1" locked="0" layoutInCell="1" allowOverlap="1">
            <wp:simplePos x="0" y="0"/>
            <wp:positionH relativeFrom="margin">
              <wp:align>center</wp:align>
            </wp:positionH>
            <wp:positionV relativeFrom="page">
              <wp:posOffset>252095</wp:posOffset>
            </wp:positionV>
            <wp:extent cx="4122420" cy="1366520"/>
            <wp:effectExtent l="0" t="0" r="0" b="0"/>
            <wp:wrapNone/>
            <wp:docPr id="227062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62975"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4122420" cy="1366520"/>
                    </a:xfrm>
                    <a:prstGeom prst="rect">
                      <a:avLst/>
                    </a:prstGeom>
                    <a:noFill/>
                  </pic:spPr>
                </pic:pic>
              </a:graphicData>
            </a:graphic>
            <wp14:sizeRelH relativeFrom="page">
              <wp14:pctWidth>0</wp14:pctWidth>
            </wp14:sizeRelH>
            <wp14:sizeRelV relativeFrom="page">
              <wp14:pctHeight>0</wp14:pctHeight>
            </wp14:sizeRelV>
          </wp:anchor>
        </w:drawing>
      </w:r>
    </w:p>
    <w:p w14:paraId="2AF8B6FF" w14:textId="77777777" w:rsidR="00A03B7B" w:rsidRPr="00C85CF1" w:rsidRDefault="00A03B7B" w:rsidP="00A03B7B">
      <w:pPr>
        <w:spacing w:line="202" w:lineRule="exact"/>
        <w:rPr>
          <w:rFonts w:ascii="Times New Roman" w:eastAsia="Times New Roman" w:hAnsi="Times New Roman" w:cs="Times New Roman"/>
          <w:sz w:val="24"/>
          <w:szCs w:val="24"/>
        </w:rPr>
      </w:pPr>
    </w:p>
    <w:p w14:paraId="3AA5ED9B" w14:textId="77777777" w:rsidR="00A03B7B" w:rsidRPr="00C85CF1" w:rsidRDefault="00A03B7B" w:rsidP="00A03B7B">
      <w:pPr>
        <w:spacing w:after="0" w:line="0" w:lineRule="atLeast"/>
        <w:ind w:left="200"/>
        <w:jc w:val="right"/>
        <w:rPr>
          <w:rFonts w:ascii="Times New Roman" w:eastAsia="Times New Roman" w:hAnsi="Times New Roman" w:cs="Times New Roman"/>
          <w:sz w:val="24"/>
          <w:szCs w:val="24"/>
        </w:rPr>
      </w:pPr>
    </w:p>
    <w:p w14:paraId="32758038" w14:textId="77777777" w:rsidR="00A03B7B" w:rsidRPr="00C85CF1" w:rsidRDefault="00A03B7B" w:rsidP="00A03B7B">
      <w:pPr>
        <w:spacing w:after="0" w:line="0" w:lineRule="atLeast"/>
        <w:ind w:left="200"/>
        <w:jc w:val="right"/>
        <w:rPr>
          <w:rFonts w:ascii="Times New Roman" w:eastAsia="Times New Roman" w:hAnsi="Times New Roman" w:cs="Times New Roman"/>
          <w:sz w:val="24"/>
          <w:szCs w:val="24"/>
        </w:rPr>
      </w:pPr>
    </w:p>
    <w:p w14:paraId="22911454" w14:textId="0A99343B" w:rsidR="00A03B7B" w:rsidRPr="00C85CF1" w:rsidRDefault="00B63459" w:rsidP="00A03B7B">
      <w:pPr>
        <w:spacing w:after="0" w:line="0" w:lineRule="atLeast"/>
        <w:ind w:left="200"/>
        <w:jc w:val="right"/>
        <w:rPr>
          <w:rFonts w:ascii="Times New Roman" w:eastAsia="Times New Roman" w:hAnsi="Times New Roman" w:cs="Times New Roman"/>
          <w:b/>
          <w:bCs/>
          <w:sz w:val="24"/>
          <w:szCs w:val="24"/>
        </w:rPr>
      </w:pPr>
      <w:r w:rsidRPr="00C85CF1">
        <w:rPr>
          <w:rFonts w:ascii="Times New Roman" w:eastAsia="Times New Roman" w:hAnsi="Times New Roman" w:cs="Times New Roman"/>
          <w:b/>
          <w:bCs/>
          <w:sz w:val="24"/>
          <w:szCs w:val="24"/>
        </w:rPr>
        <w:t>Universal Accessibility &amp; Disability Services (UADS)</w:t>
      </w:r>
    </w:p>
    <w:p w14:paraId="32C59D21" w14:textId="77777777" w:rsidR="00A03B7B" w:rsidRPr="00C85CF1" w:rsidRDefault="00B63459" w:rsidP="00A03B7B">
      <w:pPr>
        <w:spacing w:after="0" w:line="51" w:lineRule="exact"/>
        <w:jc w:val="right"/>
        <w:rPr>
          <w:rFonts w:ascii="Times New Roman" w:eastAsia="Times New Roman" w:hAnsi="Times New Roman" w:cs="Times New Roman"/>
          <w:b/>
          <w:bCs/>
          <w:sz w:val="24"/>
          <w:szCs w:val="24"/>
        </w:rPr>
      </w:pPr>
      <w:r w:rsidRPr="00C85CF1">
        <w:rPr>
          <w:rFonts w:ascii="Times New Roman" w:eastAsia="Times New Roman" w:hAnsi="Times New Roman" w:cs="Times New Roman"/>
          <w:b/>
          <w:bCs/>
          <w:sz w:val="24"/>
          <w:szCs w:val="24"/>
        </w:rPr>
        <w:t xml:space="preserve"> </w:t>
      </w:r>
    </w:p>
    <w:p w14:paraId="6229C0D2" w14:textId="77777777" w:rsidR="00A03B7B" w:rsidRPr="00C85CF1" w:rsidRDefault="00B63459" w:rsidP="00A03B7B">
      <w:pPr>
        <w:spacing w:after="0" w:line="0" w:lineRule="atLeast"/>
        <w:ind w:left="200"/>
        <w:jc w:val="right"/>
        <w:rPr>
          <w:rFonts w:ascii="Times New Roman" w:eastAsia="Times New Roman" w:hAnsi="Times New Roman" w:cs="Times New Roman"/>
          <w:b/>
          <w:bCs/>
          <w:sz w:val="24"/>
          <w:szCs w:val="24"/>
        </w:rPr>
      </w:pPr>
      <w:r w:rsidRPr="00C85CF1">
        <w:rPr>
          <w:rFonts w:ascii="Times New Roman" w:eastAsia="Times New Roman" w:hAnsi="Times New Roman" w:cs="Times New Roman"/>
          <w:b/>
          <w:bCs/>
          <w:sz w:val="24"/>
          <w:szCs w:val="24"/>
        </w:rPr>
        <w:t>Student Life &amp; Development</w:t>
      </w:r>
    </w:p>
    <w:p w14:paraId="76D71D37" w14:textId="77777777" w:rsidR="00A03B7B" w:rsidRPr="00C85CF1" w:rsidRDefault="00A03B7B" w:rsidP="00A03B7B">
      <w:pPr>
        <w:spacing w:after="0" w:line="10" w:lineRule="exact"/>
        <w:jc w:val="right"/>
        <w:rPr>
          <w:rFonts w:ascii="Times New Roman" w:eastAsia="Times New Roman" w:hAnsi="Times New Roman" w:cs="Times New Roman"/>
          <w:sz w:val="24"/>
          <w:szCs w:val="24"/>
        </w:rPr>
      </w:pPr>
    </w:p>
    <w:p w14:paraId="3588BA85" w14:textId="77777777" w:rsidR="00A03B7B" w:rsidRPr="007F5A2B" w:rsidRDefault="00B63459" w:rsidP="00A03B7B">
      <w:pPr>
        <w:spacing w:after="0" w:line="0" w:lineRule="atLeast"/>
        <w:ind w:left="200"/>
        <w:jc w:val="right"/>
        <w:rPr>
          <w:rFonts w:ascii="Times New Roman" w:eastAsia="Times New Roman" w:hAnsi="Times New Roman" w:cs="Times New Roman"/>
          <w:sz w:val="24"/>
          <w:szCs w:val="24"/>
        </w:rPr>
      </w:pPr>
      <w:r w:rsidRPr="007F5A2B">
        <w:rPr>
          <w:rFonts w:ascii="Times New Roman" w:eastAsia="Times New Roman" w:hAnsi="Times New Roman" w:cs="Times New Roman"/>
          <w:sz w:val="24"/>
          <w:szCs w:val="24"/>
        </w:rPr>
        <w:t>OG0009, Main Building, South Campus, Tel 041</w:t>
      </w:r>
    </w:p>
    <w:p w14:paraId="59685DC0" w14:textId="77777777" w:rsidR="00A03B7B" w:rsidRPr="007F5A2B" w:rsidRDefault="00A03B7B" w:rsidP="00A03B7B">
      <w:pPr>
        <w:spacing w:after="0" w:line="1" w:lineRule="exact"/>
        <w:jc w:val="right"/>
        <w:rPr>
          <w:rFonts w:ascii="Times New Roman" w:eastAsia="Times New Roman" w:hAnsi="Times New Roman" w:cs="Times New Roman"/>
          <w:sz w:val="24"/>
          <w:szCs w:val="24"/>
        </w:rPr>
      </w:pPr>
    </w:p>
    <w:p w14:paraId="13E17C00" w14:textId="77777777" w:rsidR="00A03B7B" w:rsidRPr="007F5A2B" w:rsidRDefault="00B63459" w:rsidP="00A03B7B">
      <w:pPr>
        <w:spacing w:after="0" w:line="0" w:lineRule="atLeast"/>
        <w:ind w:left="200"/>
        <w:jc w:val="right"/>
        <w:rPr>
          <w:rFonts w:ascii="Times New Roman" w:eastAsia="Times New Roman" w:hAnsi="Times New Roman" w:cs="Times New Roman"/>
          <w:sz w:val="24"/>
          <w:szCs w:val="24"/>
        </w:rPr>
      </w:pPr>
      <w:r w:rsidRPr="007F5A2B">
        <w:rPr>
          <w:rFonts w:ascii="Times New Roman" w:eastAsia="Times New Roman" w:hAnsi="Times New Roman" w:cs="Times New Roman"/>
          <w:sz w:val="24"/>
          <w:szCs w:val="24"/>
        </w:rPr>
        <w:t>5042313/4756/2565 Fax 041 5041637</w:t>
      </w:r>
    </w:p>
    <w:p w14:paraId="4C5EB908" w14:textId="77777777" w:rsidR="00A03B7B" w:rsidRPr="007F5A2B" w:rsidRDefault="00A03B7B" w:rsidP="00A03B7B">
      <w:pPr>
        <w:spacing w:after="0" w:line="166" w:lineRule="exact"/>
        <w:jc w:val="right"/>
        <w:rPr>
          <w:rFonts w:ascii="Times New Roman" w:eastAsia="Times New Roman" w:hAnsi="Times New Roman" w:cs="Times New Roman"/>
          <w:sz w:val="24"/>
          <w:szCs w:val="24"/>
        </w:rPr>
      </w:pPr>
    </w:p>
    <w:p w14:paraId="68ED481D" w14:textId="77777777" w:rsidR="00A03B7B" w:rsidRPr="007F5A2B" w:rsidRDefault="00B63459" w:rsidP="00A03B7B">
      <w:pPr>
        <w:numPr>
          <w:ilvl w:val="0"/>
          <w:numId w:val="9"/>
        </w:numPr>
        <w:tabs>
          <w:tab w:val="left" w:pos="300"/>
        </w:tabs>
        <w:spacing w:after="0" w:line="0" w:lineRule="atLeast"/>
        <w:ind w:left="300" w:hanging="91"/>
        <w:jc w:val="right"/>
        <w:rPr>
          <w:rFonts w:ascii="Times New Roman" w:eastAsia="Arial Narrow" w:hAnsi="Times New Roman" w:cs="Times New Roman"/>
          <w:sz w:val="24"/>
          <w:szCs w:val="24"/>
        </w:rPr>
      </w:pPr>
      <w:r w:rsidRPr="007F5A2B">
        <w:rPr>
          <w:rFonts w:ascii="Times New Roman" w:eastAsia="Times New Roman" w:hAnsi="Times New Roman" w:cs="Times New Roman"/>
          <w:sz w:val="24"/>
          <w:szCs w:val="24"/>
        </w:rPr>
        <w:t>PO Box 77000 • Nelson Mandela University</w:t>
      </w:r>
    </w:p>
    <w:p w14:paraId="71F46310" w14:textId="78F717C7" w:rsidR="00A03B7B" w:rsidRPr="007F5A2B" w:rsidRDefault="00B63459" w:rsidP="00A03B7B">
      <w:pPr>
        <w:numPr>
          <w:ilvl w:val="0"/>
          <w:numId w:val="9"/>
        </w:numPr>
        <w:tabs>
          <w:tab w:val="left" w:pos="300"/>
        </w:tabs>
        <w:spacing w:after="0" w:line="0" w:lineRule="atLeast"/>
        <w:ind w:left="300" w:hanging="9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Gqeberha</w:t>
      </w:r>
      <w:r w:rsidRPr="007F5A2B">
        <w:rPr>
          <w:rFonts w:ascii="Times New Roman" w:eastAsia="Times New Roman" w:hAnsi="Times New Roman" w:cs="Times New Roman"/>
          <w:sz w:val="24"/>
          <w:szCs w:val="24"/>
        </w:rPr>
        <w:t xml:space="preserve"> • 6031 · South Africa • </w:t>
      </w:r>
      <w:hyperlink r:id="rId7" w:history="1">
        <w:r w:rsidR="00A03B7B" w:rsidRPr="000833F9">
          <w:rPr>
            <w:rStyle w:val="Hyperlink"/>
            <w:rFonts w:ascii="Times New Roman" w:eastAsia="Times New Roman" w:hAnsi="Times New Roman" w:cs="Times New Roman"/>
            <w:sz w:val="24"/>
            <w:szCs w:val="24"/>
          </w:rPr>
          <w:t>www.nmu.ac.za</w:t>
        </w:r>
      </w:hyperlink>
    </w:p>
    <w:p w14:paraId="6457736F" w14:textId="40D7B000" w:rsidR="004D06CE" w:rsidRPr="00C85CF1" w:rsidRDefault="004D06CE" w:rsidP="00A03B7B">
      <w:pPr>
        <w:shd w:val="clear" w:color="auto" w:fill="FFFFFF"/>
        <w:spacing w:after="100" w:afterAutospacing="1" w:line="240" w:lineRule="auto"/>
        <w:jc w:val="right"/>
        <w:rPr>
          <w:rFonts w:ascii="Times New Roman" w:eastAsia="Times New Roman" w:hAnsi="Times New Roman" w:cs="Times New Roman"/>
          <w:b/>
          <w:bCs/>
          <w:kern w:val="0"/>
          <w:sz w:val="24"/>
          <w:szCs w:val="24"/>
          <w:lang w:eastAsia="en-ZA"/>
          <w14:ligatures w14:val="none"/>
        </w:rPr>
      </w:pPr>
    </w:p>
    <w:p w14:paraId="34796359" w14:textId="77777777" w:rsidR="00A03B7B" w:rsidRPr="00C85CF1" w:rsidRDefault="00A03B7B" w:rsidP="00A03B7B">
      <w:pPr>
        <w:pStyle w:val="Default"/>
        <w:rPr>
          <w:rFonts w:ascii="Times New Roman" w:hAnsi="Times New Roman" w:cs="Times New Roman"/>
        </w:rPr>
      </w:pPr>
    </w:p>
    <w:p w14:paraId="2FE50E5F" w14:textId="77777777" w:rsidR="00A03B7B" w:rsidRPr="00C85CF1" w:rsidRDefault="00B63459" w:rsidP="00A03B7B">
      <w:pPr>
        <w:pStyle w:val="Default"/>
        <w:rPr>
          <w:rFonts w:ascii="Times New Roman" w:hAnsi="Times New Roman" w:cs="Times New Roman"/>
        </w:rPr>
      </w:pPr>
      <w:r w:rsidRPr="00C85CF1">
        <w:rPr>
          <w:rFonts w:ascii="Times New Roman" w:hAnsi="Times New Roman" w:cs="Times New Roman"/>
        </w:rPr>
        <w:t xml:space="preserve"> </w:t>
      </w:r>
    </w:p>
    <w:p w14:paraId="01651F78" w14:textId="48FC5B7B" w:rsidR="00A03B7B" w:rsidRPr="00C85CF1" w:rsidRDefault="00B63459" w:rsidP="00A64B28">
      <w:pPr>
        <w:shd w:val="clear" w:color="auto" w:fill="FFFFFF"/>
        <w:spacing w:after="100" w:afterAutospacing="1" w:line="240" w:lineRule="auto"/>
        <w:rPr>
          <w:rFonts w:ascii="Times New Roman" w:eastAsia="Times New Roman" w:hAnsi="Times New Roman" w:cs="Times New Roman"/>
          <w:b/>
          <w:bCs/>
          <w:kern w:val="0"/>
          <w:sz w:val="24"/>
          <w:szCs w:val="24"/>
          <w:lang w:eastAsia="en-ZA"/>
          <w14:ligatures w14:val="none"/>
        </w:rPr>
      </w:pPr>
      <w:r w:rsidRPr="00C85CF1">
        <w:rPr>
          <w:rFonts w:ascii="Times New Roman" w:eastAsia="Times New Roman" w:hAnsi="Times New Roman" w:cs="Times New Roman"/>
          <w:b/>
          <w:bCs/>
          <w:kern w:val="0"/>
          <w:sz w:val="24"/>
          <w:szCs w:val="24"/>
          <w:lang w:eastAsia="en-ZA"/>
          <w14:ligatures w14:val="none"/>
        </w:rPr>
        <w:t>1. Introduction</w:t>
      </w:r>
    </w:p>
    <w:p w14:paraId="780C33E5" w14:textId="77777777" w:rsidR="00A03B7B" w:rsidRPr="00C85CF1" w:rsidRDefault="00A03B7B" w:rsidP="00A03B7B">
      <w:pPr>
        <w:pStyle w:val="Default"/>
        <w:rPr>
          <w:rFonts w:ascii="Times New Roman" w:hAnsi="Times New Roman" w:cs="Times New Roman"/>
        </w:rPr>
      </w:pPr>
    </w:p>
    <w:p w14:paraId="29C18BA1" w14:textId="1FDBD534" w:rsidR="00A03B7B" w:rsidRPr="00C85CF1" w:rsidRDefault="00B63459" w:rsidP="00134879">
      <w:pPr>
        <w:pStyle w:val="Default"/>
        <w:spacing w:line="360" w:lineRule="auto"/>
        <w:jc w:val="both"/>
        <w:rPr>
          <w:rFonts w:ascii="Times New Roman" w:hAnsi="Times New Roman" w:cs="Times New Roman"/>
        </w:rPr>
      </w:pPr>
      <w:r w:rsidRPr="00C85CF1">
        <w:rPr>
          <w:rFonts w:ascii="Times New Roman" w:hAnsi="Times New Roman" w:cs="Times New Roman"/>
        </w:rPr>
        <w:t>The Nelson Mandela University</w:t>
      </w:r>
      <w:r w:rsidR="007A219D" w:rsidRPr="00475ED4">
        <w:rPr>
          <w:rFonts w:ascii="Times New Roman" w:hAnsi="Times New Roman" w:cs="Times New Roman"/>
        </w:rPr>
        <w:t>’s Universal Accessibility and Disability Services (UADS)</w:t>
      </w:r>
      <w:r w:rsidRPr="007A219D">
        <w:rPr>
          <w:rFonts w:ascii="Times New Roman" w:hAnsi="Times New Roman" w:cs="Times New Roman"/>
          <w:color w:val="FF0000"/>
        </w:rPr>
        <w:t xml:space="preserve"> </w:t>
      </w:r>
      <w:r w:rsidRPr="00C85CF1">
        <w:rPr>
          <w:rFonts w:ascii="Times New Roman" w:hAnsi="Times New Roman" w:cs="Times New Roman"/>
        </w:rPr>
        <w:t xml:space="preserve">offers concessions to students </w:t>
      </w:r>
      <w:r w:rsidRPr="00C85CF1">
        <w:rPr>
          <w:rFonts w:ascii="Times New Roman" w:hAnsi="Times New Roman" w:cs="Times New Roman"/>
        </w:rPr>
        <w:t>with certain permanent and/or temporary disabilities and/or disorders who may not be able to reflect their true ability under standard formal assessment (test and examinations) conditions. Nelson Mandela University</w:t>
      </w:r>
      <w:r w:rsidR="00DC0F67" w:rsidRPr="00475ED4">
        <w:rPr>
          <w:rFonts w:ascii="Times New Roman" w:hAnsi="Times New Roman" w:cs="Times New Roman"/>
        </w:rPr>
        <w:t>’s UADS</w:t>
      </w:r>
      <w:r w:rsidRPr="00C85CF1">
        <w:rPr>
          <w:rFonts w:ascii="Times New Roman" w:hAnsi="Times New Roman" w:cs="Times New Roman"/>
        </w:rPr>
        <w:t xml:space="preserve"> aims to assist students in reaching their full academic potential by </w:t>
      </w:r>
      <w:r w:rsidR="00475ED4" w:rsidRPr="00C85CF1">
        <w:rPr>
          <w:rFonts w:ascii="Times New Roman" w:hAnsi="Times New Roman" w:cs="Times New Roman"/>
        </w:rPr>
        <w:t>aiding</w:t>
      </w:r>
      <w:r w:rsidRPr="00C85CF1">
        <w:rPr>
          <w:rFonts w:ascii="Times New Roman" w:hAnsi="Times New Roman" w:cs="Times New Roman"/>
        </w:rPr>
        <w:t xml:space="preserve"> and/or concessions that ensure equitable, reasonable, and appropriate access to higher education, based on the national standards applicable to tertiary education in South Africa, whilst not prejudicing deserving students, their peers and/or any academic program. </w:t>
      </w:r>
    </w:p>
    <w:p w14:paraId="56505C27" w14:textId="77777777" w:rsidR="00A03B7B" w:rsidRPr="00C85CF1" w:rsidRDefault="00A03B7B" w:rsidP="00134879">
      <w:pPr>
        <w:pStyle w:val="Default"/>
        <w:spacing w:line="360" w:lineRule="auto"/>
        <w:jc w:val="both"/>
        <w:rPr>
          <w:rFonts w:ascii="Times New Roman" w:hAnsi="Times New Roman" w:cs="Times New Roman"/>
        </w:rPr>
      </w:pPr>
    </w:p>
    <w:p w14:paraId="0E217D86" w14:textId="3A35E34F" w:rsidR="00A03B7B" w:rsidRPr="00C85CF1" w:rsidRDefault="00B63459" w:rsidP="00134879">
      <w:pPr>
        <w:pStyle w:val="Default"/>
        <w:spacing w:line="360" w:lineRule="auto"/>
        <w:jc w:val="both"/>
        <w:rPr>
          <w:rFonts w:ascii="Times New Roman" w:hAnsi="Times New Roman" w:cs="Times New Roman"/>
        </w:rPr>
      </w:pPr>
      <w:r w:rsidRPr="00C85CF1">
        <w:rPr>
          <w:rFonts w:ascii="Times New Roman" w:hAnsi="Times New Roman" w:cs="Times New Roman"/>
        </w:rPr>
        <w:t>This document is specifically aimed at students who wish to apply for concessions (extra time, scribes, etc.</w:t>
      </w:r>
      <w:r w:rsidR="00AF5DAD" w:rsidRPr="00C85CF1">
        <w:rPr>
          <w:rFonts w:ascii="Times New Roman" w:hAnsi="Times New Roman" w:cs="Times New Roman"/>
        </w:rPr>
        <w:t xml:space="preserve">). </w:t>
      </w:r>
      <w:r w:rsidR="00475ED4">
        <w:rPr>
          <w:rFonts w:ascii="Times New Roman" w:hAnsi="Times New Roman" w:cs="Times New Roman"/>
        </w:rPr>
        <w:t>It i</w:t>
      </w:r>
      <w:r w:rsidRPr="00C85CF1">
        <w:rPr>
          <w:rFonts w:ascii="Times New Roman" w:hAnsi="Times New Roman" w:cs="Times New Roman"/>
        </w:rPr>
        <w:t xml:space="preserve">s written in accordance with the National Plan for Higher Education (Ministry of Education, February 2001), the Department of Education, Education White Paper 6: Special Needs Education (2001), and the Nelson Mandela University Institutional Policy on </w:t>
      </w:r>
      <w:r w:rsidR="00080100" w:rsidRPr="00C85CF1">
        <w:rPr>
          <w:rFonts w:ascii="Times New Roman" w:hAnsi="Times New Roman" w:cs="Times New Roman"/>
        </w:rPr>
        <w:t>Reasonable Academic Accommodations, 2022.</w:t>
      </w:r>
    </w:p>
    <w:p w14:paraId="67BE4305" w14:textId="77777777" w:rsidR="00A03B7B" w:rsidRPr="00C85CF1" w:rsidRDefault="00A03B7B" w:rsidP="00134879">
      <w:pPr>
        <w:pStyle w:val="Default"/>
        <w:spacing w:line="360" w:lineRule="auto"/>
        <w:jc w:val="both"/>
        <w:rPr>
          <w:rFonts w:ascii="Times New Roman" w:hAnsi="Times New Roman" w:cs="Times New Roman"/>
        </w:rPr>
      </w:pPr>
    </w:p>
    <w:p w14:paraId="688FAE2F" w14:textId="06A5B504" w:rsidR="004D06CE" w:rsidRDefault="00B63459" w:rsidP="00134879">
      <w:pPr>
        <w:pStyle w:val="Default"/>
        <w:spacing w:line="360" w:lineRule="auto"/>
        <w:jc w:val="both"/>
        <w:rPr>
          <w:rFonts w:ascii="Times New Roman" w:hAnsi="Times New Roman" w:cs="Times New Roman"/>
        </w:rPr>
      </w:pPr>
      <w:r w:rsidRPr="00C85CF1">
        <w:rPr>
          <w:rFonts w:ascii="Times New Roman" w:hAnsi="Times New Roman" w:cs="Times New Roman"/>
        </w:rPr>
        <w:t xml:space="preserve">It is the applicant's responsibility to read through the information provided in this document, ensure that they understand its content, and seek clarification where required. </w:t>
      </w:r>
    </w:p>
    <w:p w14:paraId="32A2B607" w14:textId="77777777" w:rsidR="003B00E6" w:rsidRDefault="003B00E6" w:rsidP="00134879">
      <w:pPr>
        <w:pStyle w:val="Default"/>
        <w:spacing w:line="360" w:lineRule="auto"/>
        <w:jc w:val="both"/>
        <w:rPr>
          <w:rFonts w:ascii="Times New Roman" w:hAnsi="Times New Roman" w:cs="Times New Roman"/>
        </w:rPr>
      </w:pPr>
    </w:p>
    <w:p w14:paraId="28D18337" w14:textId="77777777" w:rsidR="003B00E6" w:rsidRPr="00C85CF1" w:rsidRDefault="003B00E6" w:rsidP="00134879">
      <w:pPr>
        <w:pStyle w:val="Default"/>
        <w:spacing w:line="360" w:lineRule="auto"/>
        <w:jc w:val="both"/>
        <w:rPr>
          <w:rFonts w:ascii="Times New Roman" w:hAnsi="Times New Roman" w:cs="Times New Roman"/>
        </w:rPr>
      </w:pPr>
    </w:p>
    <w:p w14:paraId="01F2362C" w14:textId="77777777" w:rsidR="00080100" w:rsidRPr="00C85CF1" w:rsidRDefault="00080100" w:rsidP="00134879">
      <w:pPr>
        <w:pStyle w:val="Default"/>
        <w:spacing w:line="360" w:lineRule="auto"/>
        <w:jc w:val="both"/>
        <w:rPr>
          <w:rFonts w:ascii="Times New Roman" w:hAnsi="Times New Roman" w:cs="Times New Roman"/>
        </w:rPr>
      </w:pPr>
    </w:p>
    <w:p w14:paraId="57C3A4A6" w14:textId="0F768EC9" w:rsidR="00080100" w:rsidRPr="003B00E6" w:rsidRDefault="00B63459" w:rsidP="003B00E6">
      <w:pPr>
        <w:shd w:val="clear" w:color="auto" w:fill="FFFFFF"/>
        <w:spacing w:after="100" w:afterAutospacing="1" w:line="360" w:lineRule="auto"/>
        <w:jc w:val="both"/>
        <w:rPr>
          <w:rFonts w:ascii="Times New Roman" w:eastAsia="Times New Roman" w:hAnsi="Times New Roman" w:cs="Times New Roman"/>
          <w:b/>
          <w:bCs/>
          <w:kern w:val="0"/>
          <w:sz w:val="24"/>
          <w:szCs w:val="24"/>
          <w:lang w:eastAsia="en-ZA"/>
          <w14:ligatures w14:val="none"/>
        </w:rPr>
      </w:pPr>
      <w:r w:rsidRPr="00C85CF1">
        <w:rPr>
          <w:rFonts w:ascii="Times New Roman" w:eastAsia="Times New Roman" w:hAnsi="Times New Roman" w:cs="Times New Roman"/>
          <w:b/>
          <w:bCs/>
          <w:kern w:val="0"/>
          <w:sz w:val="24"/>
          <w:szCs w:val="24"/>
          <w:lang w:eastAsia="en-ZA"/>
          <w14:ligatures w14:val="none"/>
        </w:rPr>
        <w:t xml:space="preserve">2. </w:t>
      </w:r>
      <w:r w:rsidR="00B81EA7" w:rsidRPr="00C85CF1">
        <w:rPr>
          <w:rFonts w:ascii="Times New Roman" w:eastAsia="Times New Roman" w:hAnsi="Times New Roman" w:cs="Times New Roman"/>
          <w:b/>
          <w:bCs/>
          <w:kern w:val="0"/>
          <w:sz w:val="24"/>
          <w:szCs w:val="24"/>
          <w:lang w:eastAsia="en-ZA"/>
          <w14:ligatures w14:val="none"/>
        </w:rPr>
        <w:t>Supporting Appropriate Medical / Psychological Documentation</w:t>
      </w:r>
    </w:p>
    <w:p w14:paraId="776E0388" w14:textId="7799A89C" w:rsidR="00080100" w:rsidRPr="00C85CF1" w:rsidRDefault="00B63459" w:rsidP="00134879">
      <w:pPr>
        <w:pStyle w:val="Default"/>
        <w:spacing w:line="360" w:lineRule="auto"/>
        <w:jc w:val="both"/>
        <w:rPr>
          <w:rFonts w:ascii="Times New Roman" w:hAnsi="Times New Roman" w:cs="Times New Roman"/>
          <w:b/>
          <w:bCs/>
        </w:rPr>
      </w:pPr>
      <w:r w:rsidRPr="00C85CF1">
        <w:rPr>
          <w:rFonts w:ascii="Times New Roman" w:hAnsi="Times New Roman" w:cs="Times New Roman"/>
        </w:rPr>
        <w:lastRenderedPageBreak/>
        <w:t xml:space="preserve">To ensure effectiveness and consistency, comprehensive and complete documentation and/or reports are required </w:t>
      </w:r>
      <w:r w:rsidRPr="00C85CF1">
        <w:rPr>
          <w:rFonts w:ascii="Times New Roman" w:hAnsi="Times New Roman" w:cs="Times New Roman"/>
          <w:b/>
          <w:bCs/>
        </w:rPr>
        <w:t xml:space="preserve">(Take note of the documentation/reports requirements below). </w:t>
      </w:r>
    </w:p>
    <w:p w14:paraId="0EC805BF" w14:textId="77777777" w:rsidR="00080100" w:rsidRPr="00C85CF1" w:rsidRDefault="00080100" w:rsidP="00134879">
      <w:pPr>
        <w:pStyle w:val="Default"/>
        <w:spacing w:line="360" w:lineRule="auto"/>
        <w:jc w:val="both"/>
        <w:rPr>
          <w:rFonts w:ascii="Times New Roman" w:hAnsi="Times New Roman" w:cs="Times New Roman"/>
        </w:rPr>
      </w:pPr>
    </w:p>
    <w:p w14:paraId="2D95934F" w14:textId="6431596F" w:rsidR="004D06CE" w:rsidRPr="007939D5" w:rsidRDefault="00B63459" w:rsidP="00134879">
      <w:pPr>
        <w:shd w:val="clear" w:color="auto" w:fill="FFFFFF"/>
        <w:spacing w:after="100" w:afterAutospacing="1" w:line="360" w:lineRule="auto"/>
        <w:jc w:val="both"/>
        <w:rPr>
          <w:rFonts w:ascii="Times New Roman" w:eastAsia="Times New Roman" w:hAnsi="Times New Roman" w:cs="Times New Roman"/>
          <w:kern w:val="0"/>
          <w:sz w:val="24"/>
          <w:szCs w:val="24"/>
          <w:lang w:eastAsia="en-ZA"/>
          <w14:ligatures w14:val="none"/>
        </w:rPr>
      </w:pPr>
      <w:r w:rsidRPr="00C85CF1">
        <w:rPr>
          <w:rFonts w:ascii="Times New Roman" w:eastAsia="Times New Roman" w:hAnsi="Times New Roman" w:cs="Times New Roman"/>
          <w:kern w:val="0"/>
          <w:sz w:val="24"/>
          <w:szCs w:val="24"/>
          <w:lang w:eastAsia="en-ZA"/>
          <w14:ligatures w14:val="none"/>
        </w:rPr>
        <w:t xml:space="preserve">Supporting appropriate medical/psychological documentation is required by the Universal Accessibility &amp; Disability Service's Reasonable Accommodation Committee (RAC) when reviewing academic accommodations, particularly for tests and examinations. Whilst health professionals may submit recommendations regarding academic accommodations, the </w:t>
      </w:r>
      <w:r w:rsidR="005737AC">
        <w:rPr>
          <w:rFonts w:ascii="Times New Roman" w:eastAsia="Times New Roman" w:hAnsi="Times New Roman" w:cs="Times New Roman"/>
          <w:kern w:val="0"/>
          <w:sz w:val="24"/>
          <w:szCs w:val="24"/>
          <w:lang w:eastAsia="en-ZA"/>
          <w14:ligatures w14:val="none"/>
        </w:rPr>
        <w:t xml:space="preserve">Reasonable Academic </w:t>
      </w:r>
      <w:r w:rsidRPr="00C85CF1">
        <w:rPr>
          <w:rFonts w:ascii="Times New Roman" w:eastAsia="Times New Roman" w:hAnsi="Times New Roman" w:cs="Times New Roman"/>
          <w:kern w:val="0"/>
          <w:sz w:val="24"/>
          <w:szCs w:val="24"/>
          <w:lang w:eastAsia="en-ZA"/>
          <w14:ligatures w14:val="none"/>
        </w:rPr>
        <w:t>Committee</w:t>
      </w:r>
      <w:r w:rsidR="005737AC">
        <w:rPr>
          <w:rFonts w:ascii="Times New Roman" w:eastAsia="Times New Roman" w:hAnsi="Times New Roman" w:cs="Times New Roman"/>
          <w:kern w:val="0"/>
          <w:sz w:val="24"/>
          <w:szCs w:val="24"/>
          <w:lang w:eastAsia="en-ZA"/>
          <w14:ligatures w14:val="none"/>
        </w:rPr>
        <w:t xml:space="preserve"> (RAC)</w:t>
      </w:r>
      <w:r w:rsidRPr="00C85CF1">
        <w:rPr>
          <w:rFonts w:ascii="Times New Roman" w:eastAsia="Times New Roman" w:hAnsi="Times New Roman" w:cs="Times New Roman"/>
          <w:kern w:val="0"/>
          <w:sz w:val="24"/>
          <w:szCs w:val="24"/>
          <w:lang w:eastAsia="en-ZA"/>
          <w14:ligatures w14:val="none"/>
        </w:rPr>
        <w:t xml:space="preserve"> which is familiar with the educational environment at Nelson Mandela University determines the extent to which the recommended academic accommodations are appropriate in this context. Thus, the recommendations by the health professional are helpful but not binding. Should there be insufficient diagnostic or clinical information in support of the requested academic accommodations; students may be asked to submit new and/or additional </w:t>
      </w:r>
      <w:r w:rsidR="007939D5" w:rsidRPr="00C85CF1">
        <w:rPr>
          <w:rFonts w:ascii="Times New Roman" w:eastAsia="Times New Roman" w:hAnsi="Times New Roman" w:cs="Times New Roman"/>
          <w:kern w:val="0"/>
          <w:sz w:val="24"/>
          <w:szCs w:val="24"/>
          <w:lang w:eastAsia="en-ZA"/>
          <w14:ligatures w14:val="none"/>
        </w:rPr>
        <w:t>documentation. Universal</w:t>
      </w:r>
      <w:r w:rsidRPr="00C85CF1">
        <w:rPr>
          <w:rFonts w:ascii="Times New Roman" w:eastAsia="Times New Roman" w:hAnsi="Times New Roman" w:cs="Times New Roman"/>
          <w:kern w:val="0"/>
          <w:sz w:val="24"/>
          <w:szCs w:val="24"/>
          <w:lang w:eastAsia="en-ZA"/>
          <w14:ligatures w14:val="none"/>
        </w:rPr>
        <w:t xml:space="preserve"> Accessibility </w:t>
      </w:r>
      <w:r w:rsidRPr="00C85CF1">
        <w:rPr>
          <w:rFonts w:ascii="Times New Roman" w:eastAsia="Times New Roman" w:hAnsi="Times New Roman" w:cs="Times New Roman"/>
          <w:kern w:val="0"/>
          <w:sz w:val="24"/>
          <w:szCs w:val="24"/>
          <w:lang w:eastAsia="en-ZA"/>
          <w14:ligatures w14:val="none"/>
        </w:rPr>
        <w:t>&amp; Disability Services will work with students on a case-by-case basis to determine what documentation is appropriate under the circumstances.</w:t>
      </w:r>
    </w:p>
    <w:p w14:paraId="09B9EC14" w14:textId="528460F5" w:rsidR="00A64B28" w:rsidRPr="00C85CF1" w:rsidRDefault="00B63459" w:rsidP="00134879">
      <w:pPr>
        <w:pStyle w:val="Default"/>
        <w:spacing w:after="36" w:line="360" w:lineRule="auto"/>
        <w:jc w:val="both"/>
        <w:rPr>
          <w:rFonts w:ascii="Times New Roman" w:eastAsia="Times New Roman" w:hAnsi="Times New Roman" w:cs="Times New Roman"/>
          <w:b/>
          <w:bCs/>
          <w:color w:val="auto"/>
          <w:lang w:eastAsia="en-ZA"/>
          <w14:ligatures w14:val="none"/>
        </w:rPr>
      </w:pPr>
      <w:r>
        <w:rPr>
          <w:rFonts w:ascii="Times New Roman" w:eastAsia="Times New Roman" w:hAnsi="Times New Roman" w:cs="Times New Roman"/>
          <w:b/>
          <w:bCs/>
          <w:color w:val="auto"/>
          <w:lang w:eastAsia="en-ZA"/>
          <w14:ligatures w14:val="none"/>
        </w:rPr>
        <w:t>3.</w:t>
      </w:r>
      <w:r w:rsidRPr="00C85CF1">
        <w:rPr>
          <w:rFonts w:ascii="Times New Roman" w:eastAsia="Times New Roman" w:hAnsi="Times New Roman" w:cs="Times New Roman"/>
          <w:b/>
          <w:bCs/>
          <w:color w:val="auto"/>
          <w:lang w:eastAsia="en-ZA"/>
          <w14:ligatures w14:val="none"/>
        </w:rPr>
        <w:t>DOCUMENTATION / REPORTS REQUIREMENTS</w:t>
      </w:r>
    </w:p>
    <w:p w14:paraId="61A24698" w14:textId="77777777" w:rsidR="00A64B28" w:rsidRPr="00C85CF1" w:rsidRDefault="00A64B28" w:rsidP="00134879">
      <w:pPr>
        <w:pStyle w:val="Default"/>
        <w:spacing w:after="36" w:line="360" w:lineRule="auto"/>
        <w:jc w:val="both"/>
        <w:rPr>
          <w:rFonts w:ascii="Times New Roman" w:eastAsia="Times New Roman" w:hAnsi="Times New Roman" w:cs="Times New Roman"/>
          <w:b/>
          <w:bCs/>
          <w:color w:val="auto"/>
          <w:lang w:eastAsia="en-ZA"/>
          <w14:ligatures w14:val="none"/>
        </w:rPr>
      </w:pPr>
    </w:p>
    <w:p w14:paraId="4C5481D2" w14:textId="64EF9D43" w:rsidR="00A64B28" w:rsidRPr="00C85CF1" w:rsidRDefault="00B63459" w:rsidP="00134879">
      <w:pPr>
        <w:pStyle w:val="Default"/>
        <w:spacing w:line="360" w:lineRule="auto"/>
        <w:jc w:val="both"/>
        <w:rPr>
          <w:rFonts w:ascii="Times New Roman" w:eastAsia="Times New Roman" w:hAnsi="Times New Roman" w:cs="Times New Roman"/>
          <w:color w:val="auto"/>
          <w:lang w:eastAsia="en-ZA"/>
          <w14:ligatures w14:val="none"/>
        </w:rPr>
      </w:pPr>
      <w:r w:rsidRPr="00C85CF1">
        <w:rPr>
          <w:rFonts w:ascii="Times New Roman" w:eastAsia="Times New Roman" w:hAnsi="Times New Roman" w:cs="Times New Roman"/>
          <w:color w:val="auto"/>
          <w:lang w:eastAsia="en-ZA"/>
          <w14:ligatures w14:val="none"/>
        </w:rPr>
        <w:t xml:space="preserve">Please take note of the documentation/report requirements that must accommodate an application form (refer to </w:t>
      </w:r>
      <w:r w:rsidR="005737AC">
        <w:rPr>
          <w:rFonts w:ascii="Times New Roman" w:eastAsia="Times New Roman" w:hAnsi="Times New Roman" w:cs="Times New Roman"/>
          <w:color w:val="auto"/>
          <w:lang w:eastAsia="en-ZA"/>
          <w14:ligatures w14:val="none"/>
        </w:rPr>
        <w:t xml:space="preserve">the table </w:t>
      </w:r>
      <w:r w:rsidRPr="00C85CF1">
        <w:rPr>
          <w:rFonts w:ascii="Times New Roman" w:eastAsia="Times New Roman" w:hAnsi="Times New Roman" w:cs="Times New Roman"/>
          <w:color w:val="auto"/>
          <w:lang w:eastAsia="en-ZA"/>
          <w14:ligatures w14:val="none"/>
        </w:rPr>
        <w:t>below for further requirements for specific diagnosis):</w:t>
      </w:r>
    </w:p>
    <w:p w14:paraId="224C2FDD" w14:textId="77777777" w:rsidR="00A64B28" w:rsidRPr="00C85CF1" w:rsidRDefault="00A64B28" w:rsidP="00134879">
      <w:pPr>
        <w:pStyle w:val="Default"/>
        <w:spacing w:line="360" w:lineRule="auto"/>
        <w:jc w:val="both"/>
        <w:rPr>
          <w:rFonts w:ascii="Times New Roman" w:hAnsi="Times New Roman" w:cs="Times New Roman"/>
        </w:rPr>
      </w:pPr>
    </w:p>
    <w:p w14:paraId="603D88C6" w14:textId="20CBBDDA" w:rsidR="00A64B28" w:rsidRPr="00C85CF1" w:rsidRDefault="00B63459" w:rsidP="00134879">
      <w:pPr>
        <w:pStyle w:val="Default"/>
        <w:spacing w:after="36" w:line="360" w:lineRule="auto"/>
        <w:jc w:val="both"/>
        <w:rPr>
          <w:rFonts w:ascii="Times New Roman" w:eastAsia="Times New Roman" w:hAnsi="Times New Roman" w:cs="Times New Roman"/>
          <w:b/>
          <w:bCs/>
          <w:color w:val="auto"/>
          <w:lang w:eastAsia="en-ZA"/>
          <w14:ligatures w14:val="none"/>
        </w:rPr>
      </w:pPr>
      <w:r w:rsidRPr="00C85CF1">
        <w:rPr>
          <w:rFonts w:ascii="Times New Roman" w:eastAsia="Times New Roman" w:hAnsi="Times New Roman" w:cs="Times New Roman"/>
          <w:b/>
          <w:bCs/>
          <w:color w:val="auto"/>
          <w:lang w:eastAsia="en-ZA"/>
          <w14:ligatures w14:val="none"/>
        </w:rPr>
        <w:t>REPORTS MAY NOT BE OLDER THAN 2 YEARS</w:t>
      </w:r>
    </w:p>
    <w:p w14:paraId="315CCA6B" w14:textId="77777777" w:rsidR="00A64B28" w:rsidRPr="00C85CF1" w:rsidRDefault="00A64B28" w:rsidP="00134879">
      <w:pPr>
        <w:pStyle w:val="Default"/>
        <w:spacing w:after="36" w:line="360" w:lineRule="auto"/>
        <w:jc w:val="both"/>
        <w:rPr>
          <w:rFonts w:ascii="Times New Roman" w:eastAsia="Times New Roman" w:hAnsi="Times New Roman" w:cs="Times New Roman"/>
          <w:b/>
          <w:bCs/>
          <w:color w:val="auto"/>
          <w:lang w:eastAsia="en-ZA"/>
          <w14:ligatures w14:val="none"/>
        </w:rPr>
      </w:pPr>
    </w:p>
    <w:p w14:paraId="2A8F2F23" w14:textId="3D7569EA" w:rsidR="00A64B28" w:rsidRPr="005737AC" w:rsidRDefault="00B63459" w:rsidP="00134879">
      <w:pPr>
        <w:pStyle w:val="Default"/>
        <w:numPr>
          <w:ilvl w:val="0"/>
          <w:numId w:val="11"/>
        </w:numPr>
        <w:spacing w:after="36" w:line="360" w:lineRule="auto"/>
        <w:jc w:val="both"/>
        <w:rPr>
          <w:rFonts w:ascii="Times New Roman" w:eastAsia="Times New Roman" w:hAnsi="Times New Roman" w:cs="Times New Roman"/>
          <w:b/>
          <w:bCs/>
          <w:color w:val="auto"/>
          <w:lang w:eastAsia="en-ZA"/>
          <w14:ligatures w14:val="none"/>
        </w:rPr>
      </w:pPr>
      <w:r w:rsidRPr="00C85CF1">
        <w:rPr>
          <w:rFonts w:ascii="Times New Roman" w:eastAsia="Times New Roman" w:hAnsi="Times New Roman" w:cs="Times New Roman"/>
          <w:color w:val="auto"/>
          <w:lang w:eastAsia="en-ZA"/>
          <w14:ligatures w14:val="none"/>
        </w:rPr>
        <w:t>Only reports</w:t>
      </w:r>
      <w:r w:rsidR="00E633F5">
        <w:rPr>
          <w:rFonts w:ascii="Times New Roman" w:eastAsia="Times New Roman" w:hAnsi="Times New Roman" w:cs="Times New Roman"/>
          <w:color w:val="auto"/>
          <w:lang w:eastAsia="en-ZA"/>
          <w14:ligatures w14:val="none"/>
        </w:rPr>
        <w:t>/letters</w:t>
      </w:r>
      <w:r w:rsidRPr="00C85CF1">
        <w:rPr>
          <w:rFonts w:ascii="Times New Roman" w:eastAsia="Times New Roman" w:hAnsi="Times New Roman" w:cs="Times New Roman"/>
          <w:color w:val="auto"/>
          <w:lang w:eastAsia="en-ZA"/>
          <w14:ligatures w14:val="none"/>
        </w:rPr>
        <w:t xml:space="preserve"> from relevant HPCSA registered psychiatrists, neurologists, psychologists, </w:t>
      </w:r>
      <w:r w:rsidR="00475ED4" w:rsidRPr="00C85CF1">
        <w:rPr>
          <w:rFonts w:ascii="Times New Roman" w:eastAsia="Times New Roman" w:hAnsi="Times New Roman" w:cs="Times New Roman"/>
          <w:color w:val="auto"/>
          <w:lang w:eastAsia="en-ZA"/>
          <w14:ligatures w14:val="none"/>
        </w:rPr>
        <w:t>speech therapists, occupational</w:t>
      </w:r>
      <w:r w:rsidRPr="00C85CF1">
        <w:rPr>
          <w:rFonts w:ascii="Times New Roman" w:eastAsia="Times New Roman" w:hAnsi="Times New Roman" w:cs="Times New Roman"/>
          <w:color w:val="auto"/>
          <w:lang w:eastAsia="en-ZA"/>
          <w14:ligatures w14:val="none"/>
        </w:rPr>
        <w:t xml:space="preserve"> therapists, physiotherapists, optometrists, orthopaedists, audiologists, acousticians, general practitioners (GP), </w:t>
      </w:r>
      <w:r w:rsidR="005737AC">
        <w:rPr>
          <w:rFonts w:ascii="Times New Roman" w:eastAsia="Times New Roman" w:hAnsi="Times New Roman" w:cs="Times New Roman"/>
          <w:color w:val="auto"/>
          <w:lang w:eastAsia="en-ZA"/>
          <w14:ligatures w14:val="none"/>
        </w:rPr>
        <w:t xml:space="preserve">psychometrists </w:t>
      </w:r>
      <w:r w:rsidRPr="00C85CF1">
        <w:rPr>
          <w:rFonts w:ascii="Times New Roman" w:eastAsia="Times New Roman" w:hAnsi="Times New Roman" w:cs="Times New Roman"/>
          <w:color w:val="auto"/>
          <w:lang w:eastAsia="en-ZA"/>
          <w14:ligatures w14:val="none"/>
        </w:rPr>
        <w:t>and other medical specialists will be accepted</w:t>
      </w:r>
      <w:r w:rsidR="005737AC">
        <w:rPr>
          <w:rFonts w:ascii="Times New Roman" w:eastAsia="Times New Roman" w:hAnsi="Times New Roman" w:cs="Times New Roman"/>
          <w:color w:val="auto"/>
          <w:lang w:eastAsia="en-ZA"/>
          <w14:ligatures w14:val="none"/>
        </w:rPr>
        <w:t>.</w:t>
      </w:r>
    </w:p>
    <w:p w14:paraId="4F46FE73" w14:textId="77777777" w:rsidR="005737AC" w:rsidRPr="00C85CF1" w:rsidRDefault="00B63459" w:rsidP="00134879">
      <w:pPr>
        <w:pStyle w:val="Default"/>
        <w:numPr>
          <w:ilvl w:val="0"/>
          <w:numId w:val="11"/>
        </w:numPr>
        <w:spacing w:after="36" w:line="360" w:lineRule="auto"/>
        <w:jc w:val="both"/>
        <w:rPr>
          <w:rFonts w:ascii="Times New Roman" w:eastAsia="Times New Roman" w:hAnsi="Times New Roman" w:cs="Times New Roman"/>
          <w:b/>
          <w:bCs/>
          <w:color w:val="auto"/>
          <w:lang w:eastAsia="en-ZA"/>
          <w14:ligatures w14:val="none"/>
        </w:rPr>
      </w:pPr>
      <w:r w:rsidRPr="00C85CF1">
        <w:rPr>
          <w:rFonts w:ascii="Times New Roman" w:eastAsia="Times New Roman" w:hAnsi="Times New Roman" w:cs="Times New Roman"/>
          <w:color w:val="auto"/>
          <w:lang w:eastAsia="en-ZA"/>
          <w14:ligatures w14:val="none"/>
        </w:rPr>
        <w:t>These reports/documents must be dated and signed, and contain the practitioner's registration category, registration number, practice number, and contact details.</w:t>
      </w:r>
    </w:p>
    <w:p w14:paraId="719C571E" w14:textId="77777777" w:rsidR="005737AC" w:rsidRPr="00C85CF1" w:rsidRDefault="00B63459" w:rsidP="00134879">
      <w:pPr>
        <w:pStyle w:val="Default"/>
        <w:numPr>
          <w:ilvl w:val="0"/>
          <w:numId w:val="11"/>
        </w:numPr>
        <w:spacing w:after="36" w:line="360" w:lineRule="auto"/>
        <w:jc w:val="both"/>
        <w:rPr>
          <w:rFonts w:ascii="Times New Roman" w:eastAsia="Times New Roman" w:hAnsi="Times New Roman" w:cs="Times New Roman"/>
          <w:b/>
          <w:bCs/>
          <w:color w:val="auto"/>
          <w:lang w:eastAsia="en-ZA"/>
          <w14:ligatures w14:val="none"/>
        </w:rPr>
      </w:pPr>
      <w:r w:rsidRPr="00C85CF1">
        <w:rPr>
          <w:rFonts w:ascii="Times New Roman" w:eastAsia="Times New Roman" w:hAnsi="Times New Roman" w:cs="Times New Roman"/>
          <w:color w:val="auto"/>
          <w:lang w:eastAsia="en-ZA"/>
          <w14:ligatures w14:val="none"/>
        </w:rPr>
        <w:t>A history of the diagnosis/condition must be indicated in reports.</w:t>
      </w:r>
    </w:p>
    <w:p w14:paraId="15C715D5" w14:textId="77777777" w:rsidR="005737AC" w:rsidRPr="00C85CF1" w:rsidRDefault="00B63459" w:rsidP="00134879">
      <w:pPr>
        <w:pStyle w:val="Default"/>
        <w:numPr>
          <w:ilvl w:val="0"/>
          <w:numId w:val="11"/>
        </w:numPr>
        <w:spacing w:after="36" w:line="360" w:lineRule="auto"/>
        <w:jc w:val="both"/>
        <w:rPr>
          <w:rFonts w:ascii="Times New Roman" w:eastAsia="Times New Roman" w:hAnsi="Times New Roman" w:cs="Times New Roman"/>
          <w:b/>
          <w:bCs/>
          <w:color w:val="auto"/>
          <w:lang w:eastAsia="en-ZA"/>
          <w14:ligatures w14:val="none"/>
        </w:rPr>
      </w:pPr>
      <w:r w:rsidRPr="00C85CF1">
        <w:rPr>
          <w:rFonts w:ascii="Times New Roman" w:eastAsia="Times New Roman" w:hAnsi="Times New Roman" w:cs="Times New Roman"/>
          <w:color w:val="auto"/>
          <w:lang w:eastAsia="en-ZA"/>
          <w14:ligatures w14:val="none"/>
        </w:rPr>
        <w:t>The date of assessments, assessments used, and assessment results that led to a diagnosis need to be provided.</w:t>
      </w:r>
    </w:p>
    <w:p w14:paraId="119D50A4" w14:textId="77777777" w:rsidR="005737AC" w:rsidRPr="00C85CF1" w:rsidRDefault="00B63459" w:rsidP="00134879">
      <w:pPr>
        <w:pStyle w:val="Default"/>
        <w:numPr>
          <w:ilvl w:val="0"/>
          <w:numId w:val="11"/>
        </w:numPr>
        <w:spacing w:after="36" w:line="360" w:lineRule="auto"/>
        <w:jc w:val="both"/>
        <w:rPr>
          <w:rFonts w:ascii="Times New Roman" w:eastAsia="Times New Roman" w:hAnsi="Times New Roman" w:cs="Times New Roman"/>
          <w:b/>
          <w:bCs/>
          <w:color w:val="auto"/>
          <w:lang w:eastAsia="en-ZA"/>
          <w14:ligatures w14:val="none"/>
        </w:rPr>
      </w:pPr>
      <w:r w:rsidRPr="00C85CF1">
        <w:rPr>
          <w:rFonts w:ascii="Times New Roman" w:eastAsia="Times New Roman" w:hAnsi="Times New Roman" w:cs="Times New Roman"/>
          <w:color w:val="auto"/>
          <w:lang w:eastAsia="en-ZA"/>
          <w14:ligatures w14:val="none"/>
        </w:rPr>
        <w:lastRenderedPageBreak/>
        <w:t>Specific diagnostic data (test results) and date of diagnosis must be included in reports (indicate / ICD 10 code diagnosis).</w:t>
      </w:r>
    </w:p>
    <w:p w14:paraId="5B2B6943" w14:textId="77777777" w:rsidR="005737AC" w:rsidRPr="00C85CF1" w:rsidRDefault="00B63459" w:rsidP="00134879">
      <w:pPr>
        <w:pStyle w:val="Default"/>
        <w:numPr>
          <w:ilvl w:val="0"/>
          <w:numId w:val="11"/>
        </w:numPr>
        <w:spacing w:after="36" w:line="360" w:lineRule="auto"/>
        <w:jc w:val="both"/>
        <w:rPr>
          <w:rFonts w:ascii="Times New Roman" w:eastAsia="Times New Roman" w:hAnsi="Times New Roman" w:cs="Times New Roman"/>
          <w:b/>
          <w:bCs/>
          <w:color w:val="auto"/>
          <w:lang w:eastAsia="en-ZA"/>
          <w14:ligatures w14:val="none"/>
        </w:rPr>
      </w:pPr>
      <w:r w:rsidRPr="00C85CF1">
        <w:rPr>
          <w:rFonts w:ascii="Times New Roman" w:eastAsia="Times New Roman" w:hAnsi="Times New Roman" w:cs="Times New Roman"/>
          <w:color w:val="auto"/>
          <w:lang w:eastAsia="en-ZA"/>
          <w14:ligatures w14:val="none"/>
        </w:rPr>
        <w:t>Evidence of previous interventions and outcomes thereof must be provided.</w:t>
      </w:r>
    </w:p>
    <w:p w14:paraId="2B720655" w14:textId="77777777" w:rsidR="005737AC" w:rsidRPr="00C85CF1" w:rsidRDefault="00B63459" w:rsidP="00134879">
      <w:pPr>
        <w:pStyle w:val="Default"/>
        <w:numPr>
          <w:ilvl w:val="0"/>
          <w:numId w:val="11"/>
        </w:numPr>
        <w:spacing w:after="36" w:line="360" w:lineRule="auto"/>
        <w:jc w:val="both"/>
        <w:rPr>
          <w:rFonts w:ascii="Times New Roman" w:eastAsia="Times New Roman" w:hAnsi="Times New Roman" w:cs="Times New Roman"/>
          <w:b/>
          <w:bCs/>
          <w:color w:val="auto"/>
          <w:lang w:eastAsia="en-ZA"/>
          <w14:ligatures w14:val="none"/>
        </w:rPr>
      </w:pPr>
      <w:r w:rsidRPr="00C85CF1">
        <w:rPr>
          <w:rFonts w:ascii="Times New Roman" w:eastAsia="Times New Roman" w:hAnsi="Times New Roman" w:cs="Times New Roman"/>
          <w:color w:val="auto"/>
          <w:lang w:eastAsia="en-ZA"/>
          <w14:ligatures w14:val="none"/>
        </w:rPr>
        <w:t>The nature of the diagnosis/condition, duration, and likely effects need to be stipulated.</w:t>
      </w:r>
    </w:p>
    <w:p w14:paraId="5FD78322" w14:textId="43E18AF5" w:rsidR="007939D5" w:rsidRPr="00134879" w:rsidRDefault="00B63459" w:rsidP="00134879">
      <w:pPr>
        <w:pStyle w:val="Default"/>
        <w:numPr>
          <w:ilvl w:val="0"/>
          <w:numId w:val="8"/>
        </w:numPr>
        <w:spacing w:line="360" w:lineRule="auto"/>
        <w:jc w:val="both"/>
        <w:rPr>
          <w:rFonts w:ascii="Times New Roman" w:eastAsia="Times New Roman" w:hAnsi="Times New Roman" w:cs="Times New Roman"/>
          <w:color w:val="auto"/>
          <w:lang w:eastAsia="en-ZA"/>
          <w14:ligatures w14:val="none"/>
        </w:rPr>
      </w:pPr>
      <w:r w:rsidRPr="00C85CF1">
        <w:rPr>
          <w:rFonts w:ascii="Times New Roman" w:eastAsia="Times New Roman" w:hAnsi="Times New Roman" w:cs="Times New Roman"/>
          <w:lang w:eastAsia="en-ZA"/>
          <w14:ligatures w14:val="none"/>
        </w:rPr>
        <w:t xml:space="preserve"> Evidence of previous interventions and outcomes thereof must be provided e.g. academic support services e.g. Emthonjeni student wellness, and Student success coaches</w:t>
      </w:r>
      <w:r w:rsidR="00E633F5">
        <w:rPr>
          <w:rFonts w:ascii="Times New Roman" w:eastAsia="Times New Roman" w:hAnsi="Times New Roman" w:cs="Times New Roman"/>
          <w:lang w:eastAsia="en-ZA"/>
          <w14:ligatures w14:val="none"/>
        </w:rPr>
        <w:t>.</w:t>
      </w:r>
    </w:p>
    <w:p w14:paraId="094D725C" w14:textId="77777777" w:rsidR="00715F1C" w:rsidRDefault="00715F1C" w:rsidP="00134879">
      <w:pPr>
        <w:pStyle w:val="Default"/>
        <w:spacing w:after="36" w:line="360" w:lineRule="auto"/>
        <w:jc w:val="both"/>
        <w:rPr>
          <w:rFonts w:ascii="Times New Roman" w:eastAsia="Times New Roman" w:hAnsi="Times New Roman" w:cs="Times New Roman"/>
          <w:b/>
          <w:bCs/>
          <w:color w:val="auto"/>
          <w:lang w:eastAsia="en-ZA"/>
          <w14:ligatures w14:val="none"/>
        </w:rPr>
      </w:pPr>
    </w:p>
    <w:p w14:paraId="713E8953" w14:textId="3A4D60C2" w:rsidR="005737AC" w:rsidRPr="00C85CF1" w:rsidRDefault="00B63459" w:rsidP="00134879">
      <w:pPr>
        <w:pStyle w:val="Default"/>
        <w:spacing w:after="36" w:line="360" w:lineRule="auto"/>
        <w:jc w:val="both"/>
        <w:rPr>
          <w:rFonts w:ascii="Times New Roman" w:eastAsia="Times New Roman" w:hAnsi="Times New Roman" w:cs="Times New Roman"/>
          <w:b/>
          <w:bCs/>
          <w:color w:val="auto"/>
          <w:lang w:eastAsia="en-ZA"/>
          <w14:ligatures w14:val="none"/>
        </w:rPr>
      </w:pPr>
      <w:r w:rsidRPr="00C85CF1">
        <w:rPr>
          <w:rFonts w:ascii="Times New Roman" w:eastAsia="Times New Roman" w:hAnsi="Times New Roman" w:cs="Times New Roman"/>
          <w:b/>
          <w:bCs/>
          <w:color w:val="auto"/>
          <w:lang w:eastAsia="en-ZA"/>
          <w14:ligatures w14:val="none"/>
        </w:rPr>
        <w:t>DOCUMENTATION REQUIRED FOR EACH DISABILITY/DISORDER</w:t>
      </w:r>
    </w:p>
    <w:tbl>
      <w:tblPr>
        <w:tblStyle w:val="TableGrid"/>
        <w:tblpPr w:leftFromText="181" w:rightFromText="181" w:horzAnchor="margin" w:tblpXSpec="outside" w:tblpYSpec="outside"/>
        <w:tblW w:w="9512" w:type="dxa"/>
        <w:tblLook w:val="04A0" w:firstRow="1" w:lastRow="0" w:firstColumn="1" w:lastColumn="0" w:noHBand="0" w:noVBand="1"/>
      </w:tblPr>
      <w:tblGrid>
        <w:gridCol w:w="2982"/>
        <w:gridCol w:w="6530"/>
      </w:tblGrid>
      <w:tr w:rsidR="006412B1" w14:paraId="01F29466" w14:textId="77777777" w:rsidTr="005E16B3">
        <w:trPr>
          <w:trHeight w:val="810"/>
        </w:trPr>
        <w:tc>
          <w:tcPr>
            <w:tcW w:w="2982" w:type="dxa"/>
            <w:shd w:val="clear" w:color="auto" w:fill="DAE9F7" w:themeFill="text2" w:themeFillTint="1A"/>
          </w:tcPr>
          <w:p w14:paraId="3A4803C5"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lang w:val="en-US"/>
              </w:rPr>
            </w:pPr>
          </w:p>
          <w:p w14:paraId="77C5629F" w14:textId="77777777" w:rsidR="005737AC" w:rsidRPr="00C85CF1" w:rsidRDefault="00B63459" w:rsidP="00134879">
            <w:pPr>
              <w:pStyle w:val="Default"/>
              <w:spacing w:line="360" w:lineRule="auto"/>
              <w:jc w:val="both"/>
              <w:rPr>
                <w:rFonts w:ascii="Times New Roman" w:hAnsi="Times New Roman" w:cs="Times New Roman"/>
              </w:rPr>
            </w:pPr>
            <w:r w:rsidRPr="00C85CF1">
              <w:rPr>
                <w:rFonts w:ascii="Times New Roman" w:hAnsi="Times New Roman" w:cs="Times New Roman"/>
                <w:b/>
                <w:bCs/>
              </w:rPr>
              <w:t xml:space="preserve">DISABILITY/ DISORDER TYPE </w:t>
            </w:r>
          </w:p>
          <w:p w14:paraId="6A656798" w14:textId="77777777" w:rsidR="005737AC" w:rsidRPr="00C85CF1" w:rsidRDefault="005737AC" w:rsidP="00134879">
            <w:pPr>
              <w:pStyle w:val="paragraph"/>
              <w:spacing w:before="0" w:beforeAutospacing="0" w:after="0" w:afterAutospacing="0" w:line="360" w:lineRule="auto"/>
              <w:jc w:val="both"/>
              <w:textAlignment w:val="baseline"/>
              <w:rPr>
                <w:rStyle w:val="normaltextrun"/>
                <w:rFonts w:eastAsiaTheme="majorEastAsia"/>
                <w:lang w:val="en-US"/>
              </w:rPr>
            </w:pPr>
          </w:p>
        </w:tc>
        <w:tc>
          <w:tcPr>
            <w:tcW w:w="6530" w:type="dxa"/>
            <w:shd w:val="clear" w:color="auto" w:fill="DAE9F7" w:themeFill="text2" w:themeFillTint="1A"/>
          </w:tcPr>
          <w:p w14:paraId="4F44198B" w14:textId="77777777" w:rsidR="005737AC" w:rsidRPr="00C85CF1" w:rsidRDefault="005737AC" w:rsidP="00134879">
            <w:pPr>
              <w:pStyle w:val="Default"/>
              <w:spacing w:line="360" w:lineRule="auto"/>
              <w:jc w:val="both"/>
              <w:rPr>
                <w:rFonts w:ascii="Times New Roman" w:hAnsi="Times New Roman" w:cs="Times New Roman"/>
                <w:b/>
                <w:bCs/>
              </w:rPr>
            </w:pPr>
          </w:p>
          <w:p w14:paraId="0294D5D9" w14:textId="77777777" w:rsidR="005737AC" w:rsidRPr="00C85CF1" w:rsidRDefault="00B63459" w:rsidP="00134879">
            <w:pPr>
              <w:pStyle w:val="Default"/>
              <w:spacing w:line="360" w:lineRule="auto"/>
              <w:jc w:val="both"/>
              <w:rPr>
                <w:rFonts w:ascii="Times New Roman" w:hAnsi="Times New Roman" w:cs="Times New Roman"/>
              </w:rPr>
            </w:pPr>
            <w:r w:rsidRPr="00C85CF1">
              <w:rPr>
                <w:rFonts w:ascii="Times New Roman" w:hAnsi="Times New Roman" w:cs="Times New Roman"/>
                <w:b/>
                <w:bCs/>
              </w:rPr>
              <w:t xml:space="preserve">DIAGNOSTIC REQUIREMENTS </w:t>
            </w:r>
          </w:p>
          <w:p w14:paraId="22DC8BF9" w14:textId="77777777" w:rsidR="005737AC" w:rsidRPr="00C85CF1" w:rsidRDefault="005737AC" w:rsidP="00134879">
            <w:pPr>
              <w:pStyle w:val="paragraph"/>
              <w:spacing w:before="0" w:beforeAutospacing="0" w:after="0" w:afterAutospacing="0" w:line="360" w:lineRule="auto"/>
              <w:ind w:left="105" w:right="75"/>
              <w:jc w:val="both"/>
              <w:textAlignment w:val="baseline"/>
              <w:rPr>
                <w:rStyle w:val="normaltextrun"/>
                <w:rFonts w:eastAsiaTheme="majorEastAsia"/>
                <w:lang w:val="en-US"/>
              </w:rPr>
            </w:pPr>
          </w:p>
        </w:tc>
      </w:tr>
      <w:tr w:rsidR="006412B1" w14:paraId="75C5C4CB" w14:textId="77777777" w:rsidTr="005E16B3">
        <w:trPr>
          <w:trHeight w:val="1001"/>
        </w:trPr>
        <w:tc>
          <w:tcPr>
            <w:tcW w:w="2982" w:type="dxa"/>
          </w:tcPr>
          <w:p w14:paraId="5233B55E"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lang w:val="en-US"/>
              </w:rPr>
            </w:pPr>
          </w:p>
          <w:p w14:paraId="24C1A65A" w14:textId="77777777" w:rsidR="005737AC" w:rsidRPr="00C85CF1" w:rsidRDefault="00B63459" w:rsidP="00134879">
            <w:pPr>
              <w:pStyle w:val="Default"/>
              <w:spacing w:line="360" w:lineRule="auto"/>
              <w:jc w:val="both"/>
              <w:rPr>
                <w:rFonts w:ascii="Times New Roman" w:hAnsi="Times New Roman" w:cs="Times New Roman"/>
              </w:rPr>
            </w:pPr>
            <w:r w:rsidRPr="00C85CF1">
              <w:rPr>
                <w:rFonts w:ascii="Times New Roman" w:hAnsi="Times New Roman" w:cs="Times New Roman"/>
              </w:rPr>
              <w:t xml:space="preserve">Visual Disabilities </w:t>
            </w:r>
          </w:p>
          <w:p w14:paraId="341794F3"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lang w:val="en-US"/>
              </w:rPr>
            </w:pPr>
          </w:p>
          <w:p w14:paraId="07BA0858"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lang w:val="en-US"/>
              </w:rPr>
            </w:pPr>
          </w:p>
        </w:tc>
        <w:tc>
          <w:tcPr>
            <w:tcW w:w="6530" w:type="dxa"/>
          </w:tcPr>
          <w:p w14:paraId="2E18501A" w14:textId="1AE3E709" w:rsidR="005737AC" w:rsidRPr="005E16B3" w:rsidRDefault="00B63459" w:rsidP="00134879">
            <w:pPr>
              <w:pStyle w:val="Default"/>
              <w:spacing w:after="36" w:line="360" w:lineRule="auto"/>
              <w:jc w:val="both"/>
              <w:rPr>
                <w:rFonts w:ascii="Times New Roman" w:eastAsia="Times New Roman" w:hAnsi="Times New Roman" w:cs="Times New Roman"/>
                <w:color w:val="auto"/>
                <w:lang w:eastAsia="en-ZA"/>
                <w14:ligatures w14:val="none"/>
              </w:rPr>
            </w:pPr>
            <w:r w:rsidRPr="00C85CF1">
              <w:rPr>
                <w:rFonts w:ascii="Times New Roman" w:eastAsia="Times New Roman" w:hAnsi="Times New Roman" w:cs="Times New Roman"/>
                <w:color w:val="auto"/>
                <w:lang w:eastAsia="en-ZA"/>
                <w14:ligatures w14:val="none"/>
              </w:rPr>
              <w:t xml:space="preserve">Comprehensive and relevant report from an Optometrist / Ophthalmologist including requirements as stipulated above. Additional reading ability reports can be added. </w:t>
            </w:r>
          </w:p>
        </w:tc>
      </w:tr>
      <w:tr w:rsidR="006412B1" w14:paraId="71148E18" w14:textId="77777777" w:rsidTr="005E16B3">
        <w:tc>
          <w:tcPr>
            <w:tcW w:w="2982" w:type="dxa"/>
          </w:tcPr>
          <w:p w14:paraId="3F1B874C"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lang w:val="en-US"/>
              </w:rPr>
            </w:pPr>
          </w:p>
          <w:p w14:paraId="1E2249A6"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lang w:val="en-US"/>
              </w:rPr>
            </w:pPr>
          </w:p>
          <w:p w14:paraId="24703362" w14:textId="77777777" w:rsidR="005737AC" w:rsidRPr="00C85CF1" w:rsidRDefault="00B63459" w:rsidP="00134879">
            <w:pPr>
              <w:pStyle w:val="Default"/>
              <w:spacing w:line="360" w:lineRule="auto"/>
              <w:jc w:val="both"/>
              <w:rPr>
                <w:rFonts w:ascii="Times New Roman" w:hAnsi="Times New Roman" w:cs="Times New Roman"/>
              </w:rPr>
            </w:pPr>
            <w:r w:rsidRPr="00C85CF1">
              <w:rPr>
                <w:rFonts w:ascii="Times New Roman" w:hAnsi="Times New Roman" w:cs="Times New Roman"/>
              </w:rPr>
              <w:t xml:space="preserve">Hearing Impairment </w:t>
            </w:r>
          </w:p>
          <w:p w14:paraId="7F6FF46A"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lang w:val="en-US"/>
              </w:rPr>
            </w:pPr>
          </w:p>
          <w:p w14:paraId="05008118"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lang w:val="en-US"/>
              </w:rPr>
            </w:pPr>
          </w:p>
        </w:tc>
        <w:tc>
          <w:tcPr>
            <w:tcW w:w="6530" w:type="dxa"/>
          </w:tcPr>
          <w:p w14:paraId="67DBA9F8" w14:textId="471EA421" w:rsidR="005737AC" w:rsidRPr="005E16B3" w:rsidRDefault="00B63459" w:rsidP="00134879">
            <w:pPr>
              <w:pStyle w:val="Default"/>
              <w:spacing w:after="36" w:line="360" w:lineRule="auto"/>
              <w:jc w:val="both"/>
              <w:rPr>
                <w:rFonts w:ascii="Times New Roman" w:eastAsia="Times New Roman" w:hAnsi="Times New Roman" w:cs="Times New Roman"/>
                <w:color w:val="auto"/>
                <w:lang w:eastAsia="en-ZA"/>
                <w14:ligatures w14:val="none"/>
              </w:rPr>
            </w:pPr>
            <w:r w:rsidRPr="00C85CF1">
              <w:rPr>
                <w:rFonts w:ascii="Times New Roman" w:eastAsia="Times New Roman" w:hAnsi="Times New Roman" w:cs="Times New Roman"/>
                <w:color w:val="auto"/>
                <w:lang w:eastAsia="en-ZA"/>
                <w14:ligatures w14:val="none"/>
              </w:rPr>
              <w:t xml:space="preserve">Comprehensive and relevant report from an Audiologist / Acoustician including requirements stipulated above. Include evidence, should the extent of the condition be at such a level where physical aids and/or interventions are not sufficient, and concessions are required. Please clearly indicate the required assistance on the application form. </w:t>
            </w:r>
          </w:p>
        </w:tc>
      </w:tr>
      <w:tr w:rsidR="006412B1" w14:paraId="2AAA19AF" w14:textId="77777777" w:rsidTr="005E16B3">
        <w:trPr>
          <w:trHeight w:val="1344"/>
        </w:trPr>
        <w:tc>
          <w:tcPr>
            <w:tcW w:w="2982" w:type="dxa"/>
          </w:tcPr>
          <w:p w14:paraId="3C9C2A5A" w14:textId="77777777" w:rsidR="005737AC" w:rsidRPr="00C85CF1" w:rsidRDefault="00B63459" w:rsidP="00134879">
            <w:pPr>
              <w:pStyle w:val="Default"/>
              <w:spacing w:line="360" w:lineRule="auto"/>
              <w:jc w:val="both"/>
              <w:rPr>
                <w:rFonts w:ascii="Times New Roman" w:hAnsi="Times New Roman" w:cs="Times New Roman"/>
              </w:rPr>
            </w:pPr>
            <w:r w:rsidRPr="00C85CF1">
              <w:rPr>
                <w:rFonts w:ascii="Times New Roman" w:hAnsi="Times New Roman" w:cs="Times New Roman"/>
              </w:rPr>
              <w:t xml:space="preserve">Speech Impairment </w:t>
            </w:r>
          </w:p>
          <w:p w14:paraId="4E118D72"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lang w:val="en-US"/>
              </w:rPr>
            </w:pPr>
          </w:p>
          <w:p w14:paraId="126C2496"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lang w:val="en-US"/>
              </w:rPr>
            </w:pPr>
          </w:p>
          <w:p w14:paraId="59C43D9F"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u w:val="single"/>
                <w:lang w:val="en-US"/>
              </w:rPr>
            </w:pPr>
          </w:p>
        </w:tc>
        <w:tc>
          <w:tcPr>
            <w:tcW w:w="6530" w:type="dxa"/>
          </w:tcPr>
          <w:p w14:paraId="49B472EF" w14:textId="265C54E3" w:rsidR="005737AC" w:rsidRPr="005E16B3" w:rsidRDefault="00B63459" w:rsidP="00134879">
            <w:pPr>
              <w:pStyle w:val="Default"/>
              <w:spacing w:line="360" w:lineRule="auto"/>
              <w:jc w:val="both"/>
              <w:rPr>
                <w:rFonts w:ascii="Times New Roman" w:hAnsi="Times New Roman" w:cs="Times New Roman"/>
              </w:rPr>
            </w:pPr>
            <w:r w:rsidRPr="00C85CF1">
              <w:rPr>
                <w:rFonts w:ascii="Times New Roman" w:hAnsi="Times New Roman" w:cs="Times New Roman"/>
              </w:rPr>
              <w:t xml:space="preserve">Comprehensive and relevant report from a Speech Therapist / medical specialist including requirements stipulated above. Please clearly indicate the required concession assistance on the application form. </w:t>
            </w:r>
          </w:p>
        </w:tc>
      </w:tr>
      <w:tr w:rsidR="006412B1" w14:paraId="6C5050FD" w14:textId="77777777" w:rsidTr="005E16B3">
        <w:trPr>
          <w:trHeight w:val="690"/>
        </w:trPr>
        <w:tc>
          <w:tcPr>
            <w:tcW w:w="2982" w:type="dxa"/>
          </w:tcPr>
          <w:p w14:paraId="5AA826C3" w14:textId="77777777" w:rsidR="005737AC" w:rsidRPr="00C85CF1" w:rsidRDefault="00B63459" w:rsidP="00134879">
            <w:pPr>
              <w:pStyle w:val="Default"/>
              <w:spacing w:line="360" w:lineRule="auto"/>
              <w:jc w:val="both"/>
              <w:rPr>
                <w:rFonts w:ascii="Times New Roman" w:hAnsi="Times New Roman" w:cs="Times New Roman"/>
              </w:rPr>
            </w:pPr>
            <w:r w:rsidRPr="00C85CF1">
              <w:rPr>
                <w:rFonts w:ascii="Times New Roman" w:hAnsi="Times New Roman" w:cs="Times New Roman"/>
              </w:rPr>
              <w:t xml:space="preserve">Specific Medical Disorders </w:t>
            </w:r>
          </w:p>
          <w:p w14:paraId="7FE3FF05"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lang w:val="en-US"/>
              </w:rPr>
            </w:pPr>
          </w:p>
          <w:p w14:paraId="68BB7081" w14:textId="77777777" w:rsidR="005737AC" w:rsidRPr="00C85CF1" w:rsidRDefault="005737AC" w:rsidP="00134879">
            <w:pPr>
              <w:pStyle w:val="paragraph"/>
              <w:spacing w:before="0" w:after="0" w:line="360" w:lineRule="auto"/>
              <w:ind w:left="105"/>
              <w:jc w:val="both"/>
              <w:textAlignment w:val="baseline"/>
              <w:rPr>
                <w:rStyle w:val="normaltextrun"/>
                <w:rFonts w:eastAsiaTheme="majorEastAsia"/>
                <w:lang w:val="en-US"/>
              </w:rPr>
            </w:pPr>
          </w:p>
        </w:tc>
        <w:tc>
          <w:tcPr>
            <w:tcW w:w="6530" w:type="dxa"/>
          </w:tcPr>
          <w:p w14:paraId="79D7F148" w14:textId="6ECDFA6C" w:rsidR="005737AC" w:rsidRPr="00C85CF1" w:rsidRDefault="00B63459" w:rsidP="00134879">
            <w:pPr>
              <w:pStyle w:val="Default"/>
              <w:spacing w:line="360" w:lineRule="auto"/>
              <w:jc w:val="both"/>
              <w:rPr>
                <w:rFonts w:ascii="Times New Roman" w:eastAsia="Times New Roman" w:hAnsi="Times New Roman" w:cs="Times New Roman"/>
                <w:color w:val="auto"/>
                <w:lang w:eastAsia="en-ZA"/>
                <w14:ligatures w14:val="none"/>
              </w:rPr>
            </w:pPr>
            <w:r w:rsidRPr="00C85CF1">
              <w:rPr>
                <w:rFonts w:ascii="Times New Roman" w:hAnsi="Times New Roman" w:cs="Times New Roman"/>
              </w:rPr>
              <w:t xml:space="preserve">Comprehensive and relevant report from a general practitioner (GP) and/or medical specialists including requirements </w:t>
            </w:r>
            <w:r w:rsidR="005E16B3" w:rsidRPr="00C85CF1">
              <w:rPr>
                <w:rFonts w:ascii="Times New Roman" w:hAnsi="Times New Roman" w:cs="Times New Roman"/>
              </w:rPr>
              <w:t>stipulated above</w:t>
            </w:r>
            <w:r w:rsidRPr="00C85CF1">
              <w:rPr>
                <w:rFonts w:ascii="Times New Roman" w:hAnsi="Times New Roman" w:cs="Times New Roman"/>
              </w:rPr>
              <w:t xml:space="preserve">. Please provide adequate proof, e.g. X-rays, treatment </w:t>
            </w:r>
            <w:r w:rsidRPr="00C85CF1">
              <w:rPr>
                <w:rFonts w:ascii="Times New Roman" w:hAnsi="Times New Roman" w:cs="Times New Roman"/>
              </w:rPr>
              <w:t xml:space="preserve">intervention, medication prescription, etc. in addition to the practitioner/specialist report. </w:t>
            </w:r>
          </w:p>
        </w:tc>
      </w:tr>
      <w:tr w:rsidR="006412B1" w14:paraId="539F229E" w14:textId="77777777" w:rsidTr="005E16B3">
        <w:trPr>
          <w:trHeight w:val="1245"/>
        </w:trPr>
        <w:tc>
          <w:tcPr>
            <w:tcW w:w="2982" w:type="dxa"/>
          </w:tcPr>
          <w:p w14:paraId="603FE13C"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lang w:val="en-US"/>
              </w:rPr>
            </w:pPr>
          </w:p>
          <w:p w14:paraId="0DB0A739" w14:textId="77777777" w:rsidR="005737AC" w:rsidRPr="00C85CF1" w:rsidRDefault="005737AC" w:rsidP="00134879">
            <w:pPr>
              <w:pStyle w:val="paragraph"/>
              <w:spacing w:before="0" w:beforeAutospacing="0" w:after="0" w:afterAutospacing="0" w:line="360" w:lineRule="auto"/>
              <w:ind w:left="105"/>
              <w:jc w:val="both"/>
              <w:textAlignment w:val="baseline"/>
              <w:rPr>
                <w:rStyle w:val="normaltextrun"/>
                <w:rFonts w:eastAsiaTheme="majorEastAsia"/>
                <w:lang w:val="en-US"/>
              </w:rPr>
            </w:pPr>
          </w:p>
          <w:p w14:paraId="4D0BE2D0" w14:textId="77777777" w:rsidR="005737AC" w:rsidRPr="00C85CF1" w:rsidRDefault="00B63459" w:rsidP="00134879">
            <w:pPr>
              <w:pStyle w:val="Default"/>
              <w:spacing w:line="360" w:lineRule="auto"/>
              <w:jc w:val="both"/>
              <w:rPr>
                <w:rFonts w:ascii="Times New Roman" w:hAnsi="Times New Roman" w:cs="Times New Roman"/>
              </w:rPr>
            </w:pPr>
            <w:r w:rsidRPr="00C85CF1">
              <w:rPr>
                <w:rFonts w:ascii="Times New Roman" w:hAnsi="Times New Roman" w:cs="Times New Roman"/>
              </w:rPr>
              <w:t xml:space="preserve">Physical Impairment includes temporary (e.g. hand injury) and permanent disabilities. </w:t>
            </w:r>
          </w:p>
          <w:p w14:paraId="5C092CBD" w14:textId="77777777" w:rsidR="005737AC" w:rsidRPr="00C85CF1" w:rsidRDefault="005737AC" w:rsidP="00134879">
            <w:pPr>
              <w:pStyle w:val="paragraph"/>
              <w:spacing w:before="0" w:after="0" w:line="360" w:lineRule="auto"/>
              <w:ind w:left="105"/>
              <w:jc w:val="both"/>
              <w:textAlignment w:val="baseline"/>
            </w:pPr>
          </w:p>
        </w:tc>
        <w:tc>
          <w:tcPr>
            <w:tcW w:w="6530" w:type="dxa"/>
          </w:tcPr>
          <w:p w14:paraId="67062D11" w14:textId="7341FC70" w:rsidR="005737AC" w:rsidRPr="00C85CF1" w:rsidRDefault="00B63459" w:rsidP="00134879">
            <w:pPr>
              <w:pStyle w:val="Default"/>
              <w:spacing w:line="360" w:lineRule="auto"/>
              <w:jc w:val="both"/>
              <w:rPr>
                <w:rFonts w:ascii="Times New Roman" w:hAnsi="Times New Roman" w:cs="Times New Roman"/>
              </w:rPr>
            </w:pPr>
            <w:r w:rsidRPr="00C85CF1">
              <w:rPr>
                <w:rFonts w:ascii="Times New Roman" w:hAnsi="Times New Roman" w:cs="Times New Roman"/>
              </w:rPr>
              <w:t>Permanent disability: Specialist report according to requirements stipulated above (e.g. neurological report, physiotherapist report, etc.)</w:t>
            </w:r>
            <w:r w:rsidR="005E16B3">
              <w:rPr>
                <w:rFonts w:ascii="Times New Roman" w:hAnsi="Times New Roman" w:cs="Times New Roman"/>
              </w:rPr>
              <w:t>.</w:t>
            </w:r>
          </w:p>
          <w:p w14:paraId="72FBE048" w14:textId="646C948C" w:rsidR="005737AC" w:rsidRPr="00C85CF1" w:rsidRDefault="00B63459" w:rsidP="00134879">
            <w:pPr>
              <w:pStyle w:val="Default"/>
              <w:spacing w:line="360" w:lineRule="auto"/>
              <w:jc w:val="both"/>
              <w:rPr>
                <w:rFonts w:ascii="Times New Roman" w:hAnsi="Times New Roman" w:cs="Times New Roman"/>
              </w:rPr>
            </w:pPr>
            <w:r w:rsidRPr="00C85CF1">
              <w:rPr>
                <w:rFonts w:ascii="Times New Roman" w:hAnsi="Times New Roman" w:cs="Times New Roman"/>
              </w:rPr>
              <w:t xml:space="preserve">Temporary disability: Diagnostic report according to requirements stipulated above from a GP / medical specialist, with additional evidence (X-rays, etc.) </w:t>
            </w:r>
          </w:p>
          <w:p w14:paraId="43D814B4" w14:textId="77777777" w:rsidR="005737AC" w:rsidRPr="005E16B3" w:rsidRDefault="00B63459" w:rsidP="00134879">
            <w:pPr>
              <w:pStyle w:val="Default"/>
              <w:spacing w:after="36" w:line="360" w:lineRule="auto"/>
              <w:jc w:val="both"/>
              <w:rPr>
                <w:rFonts w:ascii="Times New Roman" w:hAnsi="Times New Roman" w:cs="Times New Roman"/>
                <w:b/>
                <w:bCs/>
              </w:rPr>
            </w:pPr>
            <w:r w:rsidRPr="005E16B3">
              <w:rPr>
                <w:rFonts w:ascii="Times New Roman" w:hAnsi="Times New Roman" w:cs="Times New Roman"/>
                <w:b/>
                <w:bCs/>
              </w:rPr>
              <w:t xml:space="preserve">Please note: For temporary disabilities, please submit a concessions application as soon as the injury occurs and/or upon return to studies </w:t>
            </w:r>
          </w:p>
        </w:tc>
      </w:tr>
      <w:tr w:rsidR="006412B1" w14:paraId="57AE957B" w14:textId="77777777" w:rsidTr="005E16B3">
        <w:tc>
          <w:tcPr>
            <w:tcW w:w="2982" w:type="dxa"/>
          </w:tcPr>
          <w:p w14:paraId="1AFFF073" w14:textId="77777777" w:rsidR="005737AC" w:rsidRPr="00C85CF1" w:rsidRDefault="00B63459" w:rsidP="00134879">
            <w:pPr>
              <w:pStyle w:val="paragraph"/>
              <w:spacing w:before="0" w:beforeAutospacing="0" w:after="0" w:afterAutospacing="0" w:line="360" w:lineRule="auto"/>
              <w:jc w:val="both"/>
              <w:textAlignment w:val="baseline"/>
            </w:pPr>
            <w:r w:rsidRPr="00C85CF1">
              <w:rPr>
                <w:rStyle w:val="normaltextrun"/>
                <w:rFonts w:eastAsiaTheme="majorEastAsia"/>
                <w:lang w:val="en-US"/>
              </w:rPr>
              <w:t>Neurodevelopmental Disorders:</w:t>
            </w:r>
            <w:r w:rsidRPr="00C85CF1">
              <w:rPr>
                <w:rStyle w:val="eop"/>
                <w:rFonts w:eastAsiaTheme="majorEastAsia"/>
              </w:rPr>
              <w:t> </w:t>
            </w:r>
          </w:p>
          <w:p w14:paraId="67B83894" w14:textId="77777777" w:rsidR="005737AC" w:rsidRPr="00C85CF1" w:rsidRDefault="00B63459" w:rsidP="00134879">
            <w:pPr>
              <w:pStyle w:val="paragraph"/>
              <w:spacing w:before="0" w:beforeAutospacing="0" w:after="0" w:afterAutospacing="0" w:line="360" w:lineRule="auto"/>
              <w:jc w:val="both"/>
              <w:textAlignment w:val="baseline"/>
            </w:pPr>
            <w:r w:rsidRPr="00C85CF1">
              <w:rPr>
                <w:rStyle w:val="eop"/>
                <w:rFonts w:eastAsiaTheme="majorEastAsia"/>
              </w:rPr>
              <w:t> </w:t>
            </w:r>
          </w:p>
          <w:p w14:paraId="215F6693" w14:textId="77777777" w:rsidR="005737AC" w:rsidRPr="00C85CF1" w:rsidRDefault="00B63459" w:rsidP="00134879">
            <w:pPr>
              <w:pStyle w:val="paragraph"/>
              <w:spacing w:before="0" w:beforeAutospacing="0" w:after="0" w:afterAutospacing="0" w:line="360" w:lineRule="auto"/>
              <w:jc w:val="both"/>
              <w:textAlignment w:val="baseline"/>
            </w:pPr>
            <w:r w:rsidRPr="00C85CF1">
              <w:rPr>
                <w:rStyle w:val="normaltextrun"/>
                <w:rFonts w:eastAsiaTheme="majorEastAsia"/>
                <w:lang w:val="en-US"/>
              </w:rPr>
              <w:t xml:space="preserve">Attention Deficit Disorder (ADD) / </w:t>
            </w:r>
            <w:r w:rsidRPr="00C85CF1">
              <w:rPr>
                <w:rStyle w:val="contextualspellingandgrammarerror"/>
                <w:rFonts w:eastAsiaTheme="majorEastAsia"/>
                <w:lang w:val="en-US"/>
              </w:rPr>
              <w:t>attention deficit hyperactivity disorder</w:t>
            </w:r>
            <w:r w:rsidRPr="00C85CF1">
              <w:rPr>
                <w:rStyle w:val="normaltextrun"/>
                <w:rFonts w:eastAsiaTheme="majorEastAsia"/>
                <w:lang w:val="en-US"/>
              </w:rPr>
              <w:t xml:space="preserve"> (ADHD)</w:t>
            </w:r>
            <w:r w:rsidRPr="00C85CF1">
              <w:rPr>
                <w:rStyle w:val="eop"/>
                <w:rFonts w:eastAsiaTheme="majorEastAsia"/>
              </w:rPr>
              <w:t> </w:t>
            </w:r>
          </w:p>
          <w:p w14:paraId="63EEE2F4" w14:textId="77777777" w:rsidR="005737AC" w:rsidRPr="00C85CF1" w:rsidRDefault="005737AC" w:rsidP="00134879">
            <w:pPr>
              <w:pStyle w:val="ListParagraph"/>
              <w:spacing w:line="360" w:lineRule="auto"/>
              <w:jc w:val="both"/>
              <w:rPr>
                <w:rFonts w:ascii="Times New Roman" w:eastAsia="Times New Roman" w:hAnsi="Times New Roman" w:cs="Times New Roman"/>
                <w:kern w:val="0"/>
                <w:sz w:val="24"/>
                <w:szCs w:val="24"/>
                <w:lang w:eastAsia="en-ZA"/>
                <w14:ligatures w14:val="none"/>
              </w:rPr>
            </w:pPr>
          </w:p>
        </w:tc>
        <w:tc>
          <w:tcPr>
            <w:tcW w:w="6530" w:type="dxa"/>
          </w:tcPr>
          <w:p w14:paraId="5E858467" w14:textId="77777777" w:rsidR="005737AC" w:rsidRPr="00C85CF1" w:rsidRDefault="00B63459" w:rsidP="00134879">
            <w:pPr>
              <w:pStyle w:val="paragraph"/>
              <w:spacing w:before="0" w:beforeAutospacing="0" w:after="0" w:afterAutospacing="0" w:line="360" w:lineRule="auto"/>
              <w:ind w:left="105" w:right="75"/>
              <w:jc w:val="both"/>
              <w:textAlignment w:val="baseline"/>
            </w:pPr>
            <w:r w:rsidRPr="00C85CF1">
              <w:rPr>
                <w:rStyle w:val="normaltextrun"/>
                <w:rFonts w:eastAsiaTheme="majorEastAsia"/>
                <w:lang w:val="en-US"/>
              </w:rPr>
              <w:t xml:space="preserve">Comprehensive and relevant </w:t>
            </w:r>
            <w:r w:rsidRPr="00C85CF1">
              <w:rPr>
                <w:rStyle w:val="normaltextrun"/>
                <w:rFonts w:eastAsiaTheme="majorEastAsia"/>
                <w:b/>
                <w:bCs/>
                <w:lang w:val="en-US"/>
              </w:rPr>
              <w:t xml:space="preserve">diagnostic report </w:t>
            </w:r>
            <w:r w:rsidRPr="00C85CF1">
              <w:rPr>
                <w:rStyle w:val="normaltextrun"/>
                <w:rFonts w:eastAsiaTheme="majorEastAsia"/>
                <w:lang w:val="en-US"/>
              </w:rPr>
              <w:t>from neurologist and/or psychiatrist according to requirements stipulated above. Stipulating when the applicant was diagnosed, treatment/medication prescribed, duration of the patient being on medication, any side effects, treatment/medication effectiveness, why concessions are required in addition to treatment/medication use, prognosis, etc.</w:t>
            </w:r>
            <w:r w:rsidRPr="00C85CF1">
              <w:rPr>
                <w:rStyle w:val="eop"/>
                <w:rFonts w:eastAsiaTheme="majorEastAsia"/>
              </w:rPr>
              <w:t> </w:t>
            </w:r>
          </w:p>
          <w:p w14:paraId="4335547C" w14:textId="77777777" w:rsidR="005737AC" w:rsidRPr="00C85CF1" w:rsidRDefault="00B63459" w:rsidP="00134879">
            <w:pPr>
              <w:pStyle w:val="paragraph"/>
              <w:spacing w:before="0" w:beforeAutospacing="0" w:after="0" w:afterAutospacing="0" w:line="360" w:lineRule="auto"/>
              <w:jc w:val="both"/>
              <w:textAlignment w:val="baseline"/>
            </w:pPr>
            <w:r w:rsidRPr="00C85CF1">
              <w:rPr>
                <w:rStyle w:val="eop"/>
                <w:rFonts w:eastAsiaTheme="majorEastAsia"/>
              </w:rPr>
              <w:t> </w:t>
            </w:r>
          </w:p>
          <w:p w14:paraId="6FF6F68E" w14:textId="77777777" w:rsidR="005737AC" w:rsidRPr="00C85CF1" w:rsidRDefault="00B63459" w:rsidP="00134879">
            <w:pPr>
              <w:pStyle w:val="paragraph"/>
              <w:spacing w:before="0" w:beforeAutospacing="0" w:after="0" w:afterAutospacing="0" w:line="360" w:lineRule="auto"/>
              <w:ind w:left="105" w:right="75"/>
              <w:jc w:val="both"/>
              <w:textAlignment w:val="baseline"/>
            </w:pPr>
            <w:r w:rsidRPr="00C85CF1">
              <w:rPr>
                <w:rStyle w:val="normaltextrun"/>
                <w:rFonts w:eastAsiaTheme="majorEastAsia"/>
                <w:lang w:val="en-US"/>
              </w:rPr>
              <w:t>Any other medical documentation that may be of importance related to the applicant's functioning, e.g. that of a clinical-, counseling-, or educational psychologist that assessed the applicant for ADD/ADHD or the occupational therapist's supporting report</w:t>
            </w:r>
            <w:r w:rsidRPr="00C85CF1">
              <w:rPr>
                <w:rStyle w:val="eop"/>
                <w:rFonts w:eastAsiaTheme="majorEastAsia"/>
              </w:rPr>
              <w:t> </w:t>
            </w:r>
          </w:p>
          <w:p w14:paraId="705D99CC" w14:textId="77777777" w:rsidR="005737AC" w:rsidRPr="00C85CF1" w:rsidRDefault="00B63459" w:rsidP="00134879">
            <w:pPr>
              <w:pStyle w:val="paragraph"/>
              <w:spacing w:before="0" w:beforeAutospacing="0" w:after="0" w:afterAutospacing="0" w:line="360" w:lineRule="auto"/>
              <w:jc w:val="both"/>
              <w:textAlignment w:val="baseline"/>
            </w:pPr>
            <w:r w:rsidRPr="00C85CF1">
              <w:rPr>
                <w:rStyle w:val="eop"/>
                <w:rFonts w:eastAsiaTheme="majorEastAsia"/>
              </w:rPr>
              <w:t> </w:t>
            </w:r>
          </w:p>
          <w:p w14:paraId="51E21CD2" w14:textId="77777777" w:rsidR="005737AC" w:rsidRPr="00C85CF1" w:rsidRDefault="00B63459" w:rsidP="00134879">
            <w:pPr>
              <w:pStyle w:val="paragraph"/>
              <w:spacing w:before="0" w:beforeAutospacing="0" w:after="0" w:afterAutospacing="0" w:line="360" w:lineRule="auto"/>
              <w:ind w:left="105" w:right="75"/>
              <w:jc w:val="both"/>
              <w:textAlignment w:val="baseline"/>
            </w:pPr>
            <w:r w:rsidRPr="007939D5">
              <w:rPr>
                <w:rStyle w:val="normaltextrun"/>
                <w:rFonts w:eastAsiaTheme="majorEastAsia"/>
                <w:lang w:val="en-US"/>
              </w:rPr>
              <w:t xml:space="preserve">If the applicant was diagnosed by a GP and did not consult a specialist or clinical-, counseling- or </w:t>
            </w:r>
            <w:r w:rsidRPr="007939D5">
              <w:rPr>
                <w:rStyle w:val="normaltextrun"/>
                <w:rFonts w:eastAsiaTheme="majorEastAsia"/>
                <w:lang w:val="en-US"/>
              </w:rPr>
              <w:t>educational psychologist for an evaluation, please have an evaluation conducted and provide a report</w:t>
            </w:r>
            <w:r w:rsidRPr="00C85CF1">
              <w:rPr>
                <w:rStyle w:val="eop"/>
                <w:rFonts w:eastAsiaTheme="majorEastAsia"/>
              </w:rPr>
              <w:t xml:space="preserve">. </w:t>
            </w:r>
          </w:p>
          <w:p w14:paraId="6A788BEA" w14:textId="77777777" w:rsidR="005737AC" w:rsidRPr="00C85CF1" w:rsidRDefault="00B63459" w:rsidP="00134879">
            <w:pPr>
              <w:pStyle w:val="paragraph"/>
              <w:spacing w:before="0" w:beforeAutospacing="0" w:after="0" w:afterAutospacing="0" w:line="360" w:lineRule="auto"/>
              <w:jc w:val="both"/>
              <w:textAlignment w:val="baseline"/>
            </w:pPr>
            <w:r w:rsidRPr="00C85CF1">
              <w:rPr>
                <w:rStyle w:val="eop"/>
                <w:rFonts w:eastAsiaTheme="majorEastAsia"/>
              </w:rPr>
              <w:t> </w:t>
            </w:r>
          </w:p>
          <w:p w14:paraId="2D9C71DE" w14:textId="77777777" w:rsidR="005737AC" w:rsidRPr="00C85CF1" w:rsidRDefault="00B63459" w:rsidP="00134879">
            <w:pPr>
              <w:pStyle w:val="paragraph"/>
              <w:spacing w:before="0" w:beforeAutospacing="0" w:after="0" w:afterAutospacing="0" w:line="360" w:lineRule="auto"/>
              <w:ind w:left="105"/>
              <w:jc w:val="both"/>
              <w:textAlignment w:val="baseline"/>
            </w:pPr>
            <w:r w:rsidRPr="00C85CF1">
              <w:rPr>
                <w:rStyle w:val="normaltextrun"/>
                <w:rFonts w:eastAsiaTheme="majorEastAsia"/>
                <w:lang w:val="en-US"/>
              </w:rPr>
              <w:t>The report must include feedback on:</w:t>
            </w:r>
            <w:r w:rsidRPr="00C85CF1">
              <w:rPr>
                <w:rStyle w:val="eop"/>
                <w:rFonts w:eastAsiaTheme="majorEastAsia"/>
              </w:rPr>
              <w:t> </w:t>
            </w:r>
          </w:p>
          <w:p w14:paraId="65C90DAA" w14:textId="77777777" w:rsidR="005737AC" w:rsidRPr="00C85CF1" w:rsidRDefault="00B63459" w:rsidP="00134879">
            <w:pPr>
              <w:pStyle w:val="paragraph"/>
              <w:numPr>
                <w:ilvl w:val="0"/>
                <w:numId w:val="3"/>
              </w:numPr>
              <w:spacing w:before="0" w:beforeAutospacing="0" w:after="0" w:afterAutospacing="0" w:line="360" w:lineRule="auto"/>
              <w:ind w:left="1185" w:firstLine="0"/>
              <w:jc w:val="both"/>
              <w:textAlignment w:val="baseline"/>
            </w:pPr>
            <w:r w:rsidRPr="00C85CF1">
              <w:rPr>
                <w:rStyle w:val="normaltextrun"/>
                <w:rFonts w:eastAsiaTheme="majorEastAsia"/>
                <w:lang w:val="en-US"/>
              </w:rPr>
              <w:t>Clinical Observation</w:t>
            </w:r>
            <w:r w:rsidRPr="00C85CF1">
              <w:rPr>
                <w:rStyle w:val="eop"/>
                <w:rFonts w:eastAsiaTheme="majorEastAsia"/>
              </w:rPr>
              <w:t> </w:t>
            </w:r>
          </w:p>
          <w:p w14:paraId="6D1E1F8D" w14:textId="77777777" w:rsidR="005737AC" w:rsidRPr="00C85CF1" w:rsidRDefault="00B63459" w:rsidP="00134879">
            <w:pPr>
              <w:pStyle w:val="paragraph"/>
              <w:numPr>
                <w:ilvl w:val="0"/>
                <w:numId w:val="4"/>
              </w:numPr>
              <w:spacing w:before="0" w:beforeAutospacing="0" w:after="0" w:afterAutospacing="0" w:line="360" w:lineRule="auto"/>
              <w:ind w:left="1185" w:firstLine="0"/>
              <w:jc w:val="both"/>
              <w:textAlignment w:val="baseline"/>
            </w:pPr>
            <w:r w:rsidRPr="00C85CF1">
              <w:rPr>
                <w:rStyle w:val="normaltextrun"/>
                <w:rFonts w:eastAsiaTheme="majorEastAsia"/>
                <w:lang w:val="en-US"/>
              </w:rPr>
              <w:t>Psychometric assessments (see below)</w:t>
            </w:r>
            <w:r w:rsidRPr="00C85CF1">
              <w:rPr>
                <w:rStyle w:val="eop"/>
                <w:rFonts w:eastAsiaTheme="majorEastAsia"/>
              </w:rPr>
              <w:t> </w:t>
            </w:r>
          </w:p>
          <w:p w14:paraId="37AD5A89" w14:textId="77777777" w:rsidR="005737AC" w:rsidRPr="00C85CF1" w:rsidRDefault="00B63459" w:rsidP="00134879">
            <w:pPr>
              <w:pStyle w:val="paragraph"/>
              <w:numPr>
                <w:ilvl w:val="0"/>
                <w:numId w:val="5"/>
              </w:numPr>
              <w:spacing w:before="0" w:beforeAutospacing="0" w:after="0" w:afterAutospacing="0" w:line="360" w:lineRule="auto"/>
              <w:ind w:left="1185" w:firstLine="0"/>
              <w:jc w:val="both"/>
              <w:textAlignment w:val="baseline"/>
            </w:pPr>
            <w:r w:rsidRPr="00C85CF1">
              <w:rPr>
                <w:rStyle w:val="normaltextrun"/>
                <w:rFonts w:eastAsiaTheme="majorEastAsia"/>
                <w:lang w:val="en-US"/>
              </w:rPr>
              <w:lastRenderedPageBreak/>
              <w:t xml:space="preserve">Collateral information (parents, former </w:t>
            </w:r>
            <w:r w:rsidRPr="00C85CF1">
              <w:rPr>
                <w:rStyle w:val="normaltextrun"/>
                <w:rFonts w:eastAsiaTheme="majorEastAsia"/>
                <w:lang w:val="en-US"/>
              </w:rPr>
              <w:t>teachers, occupational therapist, speech therapist, consulting doctor)</w:t>
            </w:r>
            <w:r w:rsidRPr="00C85CF1">
              <w:rPr>
                <w:rStyle w:val="eop"/>
                <w:rFonts w:eastAsiaTheme="majorEastAsia"/>
              </w:rPr>
              <w:t> </w:t>
            </w:r>
          </w:p>
          <w:p w14:paraId="10770C6B" w14:textId="77777777" w:rsidR="005737AC" w:rsidRPr="00C85CF1" w:rsidRDefault="00B63459" w:rsidP="00134879">
            <w:pPr>
              <w:pStyle w:val="paragraph"/>
              <w:numPr>
                <w:ilvl w:val="0"/>
                <w:numId w:val="6"/>
              </w:numPr>
              <w:spacing w:before="0" w:beforeAutospacing="0" w:after="0" w:afterAutospacing="0" w:line="360" w:lineRule="auto"/>
              <w:ind w:left="1185" w:firstLine="0"/>
              <w:jc w:val="both"/>
              <w:textAlignment w:val="baseline"/>
            </w:pPr>
            <w:r w:rsidRPr="00C85CF1">
              <w:rPr>
                <w:rStyle w:val="normaltextrun"/>
                <w:rFonts w:eastAsiaTheme="majorEastAsia"/>
                <w:lang w:val="en-US"/>
              </w:rPr>
              <w:t>Background information and proof, history of the condition</w:t>
            </w:r>
            <w:r w:rsidRPr="00C85CF1">
              <w:rPr>
                <w:rStyle w:val="eop"/>
                <w:rFonts w:eastAsiaTheme="majorEastAsia"/>
              </w:rPr>
              <w:t> </w:t>
            </w:r>
          </w:p>
          <w:p w14:paraId="422425C2" w14:textId="77777777" w:rsidR="005737AC" w:rsidRPr="00C85CF1" w:rsidRDefault="00B63459" w:rsidP="00134879">
            <w:pPr>
              <w:pStyle w:val="paragraph"/>
              <w:numPr>
                <w:ilvl w:val="0"/>
                <w:numId w:val="7"/>
              </w:numPr>
              <w:spacing w:before="0" w:beforeAutospacing="0" w:after="0" w:afterAutospacing="0" w:line="360" w:lineRule="auto"/>
              <w:ind w:left="1185" w:firstLine="0"/>
              <w:jc w:val="both"/>
              <w:textAlignment w:val="baseline"/>
            </w:pPr>
            <w:r w:rsidRPr="00C85CF1">
              <w:rPr>
                <w:rStyle w:val="normaltextrun"/>
                <w:rFonts w:eastAsiaTheme="majorEastAsia"/>
                <w:lang w:val="en-US"/>
              </w:rPr>
              <w:t>Clinical interview</w:t>
            </w:r>
            <w:r w:rsidRPr="00C85CF1">
              <w:rPr>
                <w:rStyle w:val="eop"/>
                <w:rFonts w:eastAsiaTheme="majorEastAsia"/>
              </w:rPr>
              <w:t> </w:t>
            </w:r>
          </w:p>
          <w:p w14:paraId="7FC968DA" w14:textId="77777777" w:rsidR="005737AC" w:rsidRPr="00C85CF1" w:rsidRDefault="00B63459" w:rsidP="00134879">
            <w:pPr>
              <w:pStyle w:val="paragraph"/>
              <w:spacing w:before="0" w:beforeAutospacing="0" w:after="0" w:afterAutospacing="0" w:line="360" w:lineRule="auto"/>
              <w:jc w:val="both"/>
              <w:textAlignment w:val="baseline"/>
            </w:pPr>
            <w:r w:rsidRPr="00C85CF1">
              <w:rPr>
                <w:rStyle w:val="eop"/>
                <w:rFonts w:eastAsiaTheme="majorEastAsia"/>
              </w:rPr>
              <w:t> </w:t>
            </w:r>
          </w:p>
          <w:p w14:paraId="5F9E51A2" w14:textId="282AD844" w:rsidR="005737AC" w:rsidRPr="00C85CF1" w:rsidRDefault="00B63459" w:rsidP="00134879">
            <w:pPr>
              <w:pStyle w:val="paragraph"/>
              <w:spacing w:before="0" w:beforeAutospacing="0" w:after="0" w:afterAutospacing="0" w:line="360" w:lineRule="auto"/>
              <w:ind w:left="105" w:right="75"/>
              <w:jc w:val="both"/>
              <w:textAlignment w:val="baseline"/>
            </w:pPr>
            <w:r w:rsidRPr="00C85CF1">
              <w:rPr>
                <w:rStyle w:val="normaltextrun"/>
                <w:rFonts w:eastAsiaTheme="majorEastAsia"/>
                <w:lang w:val="en-US"/>
              </w:rPr>
              <w:t xml:space="preserve">An evaluation should comprise the following Sections (Intellectual ability assessments; Graded, </w:t>
            </w:r>
            <w:r w:rsidRPr="00C85CF1">
              <w:rPr>
                <w:rStyle w:val="normaltextrun"/>
                <w:rFonts w:eastAsiaTheme="majorEastAsia"/>
                <w:lang w:val="en-US"/>
              </w:rPr>
              <w:t>correctly aged, and normed diagnostic assessments; Assessments that report on possible</w:t>
            </w:r>
            <w:r w:rsidR="007939D5">
              <w:rPr>
                <w:rStyle w:val="normaltextrun"/>
                <w:rFonts w:eastAsiaTheme="majorEastAsia"/>
                <w:lang w:val="en-US"/>
              </w:rPr>
              <w:t xml:space="preserve"> </w:t>
            </w:r>
            <w:r w:rsidRPr="00C85CF1">
              <w:rPr>
                <w:rStyle w:val="normaltextrun"/>
                <w:rFonts w:eastAsiaTheme="majorEastAsia"/>
                <w:lang w:val="en-US"/>
              </w:rPr>
              <w:t xml:space="preserve">malingering </w:t>
            </w:r>
            <w:r w:rsidRPr="00C85CF1">
              <w:rPr>
                <w:rStyle w:val="spellingerror"/>
                <w:rFonts w:eastAsiaTheme="majorEastAsia"/>
                <w:lang w:val="en-US"/>
              </w:rPr>
              <w:t>behavior</w:t>
            </w:r>
            <w:r w:rsidRPr="00C85CF1">
              <w:rPr>
                <w:rStyle w:val="normaltextrun"/>
                <w:rFonts w:eastAsiaTheme="majorEastAsia"/>
                <w:lang w:val="en-US"/>
              </w:rPr>
              <w:t xml:space="preserve">; Neuropsychological </w:t>
            </w:r>
            <w:r w:rsidR="007939D5" w:rsidRPr="00C85CF1">
              <w:rPr>
                <w:rStyle w:val="contextualspellingandgrammarerror"/>
                <w:rFonts w:eastAsiaTheme="majorEastAsia"/>
                <w:lang w:val="en-US"/>
              </w:rPr>
              <w:t>assessments; Personality</w:t>
            </w:r>
            <w:r w:rsidR="007939D5">
              <w:rPr>
                <w:rStyle w:val="contextualspellingandgrammarerror"/>
                <w:rFonts w:eastAsiaTheme="majorEastAsia"/>
                <w:lang w:val="en-US"/>
              </w:rPr>
              <w:t>.</w:t>
            </w:r>
          </w:p>
        </w:tc>
      </w:tr>
      <w:tr w:rsidR="006412B1" w14:paraId="23E36F21" w14:textId="77777777" w:rsidTr="005E16B3">
        <w:tc>
          <w:tcPr>
            <w:tcW w:w="2982" w:type="dxa"/>
          </w:tcPr>
          <w:p w14:paraId="5FA98385" w14:textId="77777777" w:rsidR="005737AC" w:rsidRPr="00C85CF1" w:rsidRDefault="00B63459" w:rsidP="00134879">
            <w:pPr>
              <w:spacing w:line="360" w:lineRule="auto"/>
              <w:jc w:val="both"/>
              <w:rPr>
                <w:rFonts w:ascii="Times New Roman" w:eastAsia="Times New Roman" w:hAnsi="Times New Roman" w:cs="Times New Roman"/>
                <w:kern w:val="0"/>
                <w:sz w:val="24"/>
                <w:szCs w:val="24"/>
                <w:lang w:eastAsia="en-ZA"/>
                <w14:ligatures w14:val="none"/>
              </w:rPr>
            </w:pPr>
            <w:r w:rsidRPr="00C85CF1">
              <w:rPr>
                <w:rFonts w:ascii="Times New Roman" w:eastAsia="Times New Roman" w:hAnsi="Times New Roman" w:cs="Times New Roman"/>
                <w:kern w:val="0"/>
                <w:sz w:val="24"/>
                <w:szCs w:val="24"/>
                <w:lang w:eastAsia="en-ZA"/>
                <w14:ligatures w14:val="none"/>
              </w:rPr>
              <w:lastRenderedPageBreak/>
              <w:t xml:space="preserve">Specific Psychiatric Disorders: </w:t>
            </w:r>
          </w:p>
          <w:p w14:paraId="05277E7B" w14:textId="77777777" w:rsidR="005737AC" w:rsidRPr="00C85CF1" w:rsidRDefault="005737AC" w:rsidP="00134879">
            <w:pPr>
              <w:pStyle w:val="ListParagraph"/>
              <w:spacing w:line="360" w:lineRule="auto"/>
              <w:jc w:val="both"/>
              <w:rPr>
                <w:rFonts w:ascii="Times New Roman" w:eastAsia="Times New Roman" w:hAnsi="Times New Roman" w:cs="Times New Roman"/>
                <w:kern w:val="0"/>
                <w:sz w:val="24"/>
                <w:szCs w:val="24"/>
                <w:lang w:eastAsia="en-ZA"/>
                <w14:ligatures w14:val="none"/>
              </w:rPr>
            </w:pPr>
          </w:p>
          <w:p w14:paraId="572BDD25" w14:textId="77777777" w:rsidR="005737AC" w:rsidRPr="00C85CF1" w:rsidRDefault="00B63459" w:rsidP="00134879">
            <w:pPr>
              <w:spacing w:line="360" w:lineRule="auto"/>
              <w:jc w:val="both"/>
              <w:rPr>
                <w:rFonts w:ascii="Times New Roman" w:eastAsia="Times New Roman" w:hAnsi="Times New Roman" w:cs="Times New Roman"/>
                <w:kern w:val="0"/>
                <w:sz w:val="24"/>
                <w:szCs w:val="24"/>
                <w:lang w:eastAsia="en-ZA"/>
                <w14:ligatures w14:val="none"/>
              </w:rPr>
            </w:pPr>
            <w:r w:rsidRPr="00C85CF1">
              <w:rPr>
                <w:rFonts w:ascii="Times New Roman" w:eastAsia="Times New Roman" w:hAnsi="Times New Roman" w:cs="Times New Roman"/>
                <w:kern w:val="0"/>
                <w:sz w:val="24"/>
                <w:szCs w:val="24"/>
                <w:lang w:eastAsia="en-ZA"/>
                <w14:ligatures w14:val="none"/>
              </w:rPr>
              <w:t xml:space="preserve">Mood / Anxiety-related disorders </w:t>
            </w:r>
          </w:p>
          <w:p w14:paraId="48CFB194" w14:textId="77777777" w:rsidR="005737AC" w:rsidRPr="00C85CF1" w:rsidRDefault="005737AC" w:rsidP="00134879">
            <w:pPr>
              <w:pStyle w:val="ListParagraph"/>
              <w:spacing w:line="360" w:lineRule="auto"/>
              <w:jc w:val="both"/>
              <w:rPr>
                <w:rFonts w:ascii="Times New Roman" w:eastAsia="Times New Roman" w:hAnsi="Times New Roman" w:cs="Times New Roman"/>
                <w:kern w:val="0"/>
                <w:sz w:val="24"/>
                <w:szCs w:val="24"/>
                <w:lang w:eastAsia="en-ZA"/>
                <w14:ligatures w14:val="none"/>
              </w:rPr>
            </w:pPr>
          </w:p>
        </w:tc>
        <w:tc>
          <w:tcPr>
            <w:tcW w:w="6530" w:type="dxa"/>
          </w:tcPr>
          <w:p w14:paraId="62DC4C23" w14:textId="77777777" w:rsidR="005737AC" w:rsidRPr="00C85CF1" w:rsidRDefault="00B63459" w:rsidP="00134879">
            <w:pPr>
              <w:spacing w:line="360" w:lineRule="auto"/>
              <w:jc w:val="both"/>
              <w:rPr>
                <w:rFonts w:ascii="Times New Roman" w:hAnsi="Times New Roman" w:cs="Times New Roman"/>
                <w:sz w:val="24"/>
                <w:szCs w:val="24"/>
              </w:rPr>
            </w:pPr>
            <w:r w:rsidRPr="007939D5">
              <w:rPr>
                <w:rFonts w:ascii="Times New Roman" w:hAnsi="Times New Roman" w:cs="Times New Roman"/>
                <w:sz w:val="24"/>
                <w:szCs w:val="24"/>
              </w:rPr>
              <w:t xml:space="preserve">No mental disorder or </w:t>
            </w:r>
            <w:r w:rsidRPr="007939D5">
              <w:rPr>
                <w:rFonts w:ascii="Times New Roman" w:hAnsi="Times New Roman" w:cs="Times New Roman"/>
                <w:sz w:val="24"/>
                <w:szCs w:val="24"/>
              </w:rPr>
              <w:t>psychological condition that is effectively being treated (with medication and/or psychotherapy and/or any other</w:t>
            </w:r>
            <w:r w:rsidRPr="00C85CF1">
              <w:rPr>
                <w:rFonts w:ascii="Times New Roman" w:hAnsi="Times New Roman" w:cs="Times New Roman"/>
                <w:sz w:val="24"/>
                <w:szCs w:val="24"/>
              </w:rPr>
              <w:t xml:space="preserve"> procedure) can be used as motivation for concessions. </w:t>
            </w:r>
          </w:p>
          <w:p w14:paraId="18D9ABEE" w14:textId="77777777" w:rsidR="005737AC" w:rsidRPr="00C85CF1" w:rsidRDefault="005737AC" w:rsidP="00134879">
            <w:pPr>
              <w:spacing w:line="360" w:lineRule="auto"/>
              <w:jc w:val="both"/>
              <w:rPr>
                <w:rFonts w:ascii="Times New Roman" w:hAnsi="Times New Roman" w:cs="Times New Roman"/>
                <w:sz w:val="24"/>
                <w:szCs w:val="24"/>
              </w:rPr>
            </w:pPr>
          </w:p>
          <w:p w14:paraId="71A593B6" w14:textId="77777777" w:rsidR="005737AC" w:rsidRPr="00C85CF1" w:rsidRDefault="00B63459" w:rsidP="00134879">
            <w:pPr>
              <w:spacing w:line="360" w:lineRule="auto"/>
              <w:jc w:val="both"/>
              <w:rPr>
                <w:rFonts w:ascii="Times New Roman" w:hAnsi="Times New Roman" w:cs="Times New Roman"/>
                <w:sz w:val="24"/>
                <w:szCs w:val="24"/>
              </w:rPr>
            </w:pPr>
            <w:r w:rsidRPr="00C85CF1">
              <w:rPr>
                <w:rFonts w:ascii="Times New Roman" w:hAnsi="Times New Roman" w:cs="Times New Roman"/>
                <w:sz w:val="24"/>
                <w:szCs w:val="24"/>
              </w:rPr>
              <w:t xml:space="preserve">Should the treatment appear to be unsuccessful, the practitioner (e.g. the psychiatrist) should indicate in writing why the intervention is not effective, which alternatives are being considered, how the condition is related to the action of writing a test or examination, why extra writing time during tests and examinations should be provided as a compensatory measure, as well as an estimated time of a better prognosis. </w:t>
            </w:r>
          </w:p>
          <w:p w14:paraId="7820AD8B" w14:textId="77777777" w:rsidR="005737AC" w:rsidRPr="00C85CF1" w:rsidRDefault="005737AC" w:rsidP="00134879">
            <w:pPr>
              <w:spacing w:line="360" w:lineRule="auto"/>
              <w:jc w:val="both"/>
              <w:rPr>
                <w:rFonts w:ascii="Times New Roman" w:hAnsi="Times New Roman" w:cs="Times New Roman"/>
                <w:sz w:val="24"/>
                <w:szCs w:val="24"/>
              </w:rPr>
            </w:pPr>
          </w:p>
          <w:p w14:paraId="18AE943A" w14:textId="77777777" w:rsidR="005737AC" w:rsidRPr="00C85CF1" w:rsidRDefault="00B63459" w:rsidP="00134879">
            <w:pPr>
              <w:spacing w:line="360" w:lineRule="auto"/>
              <w:jc w:val="both"/>
              <w:rPr>
                <w:rFonts w:ascii="Times New Roman" w:hAnsi="Times New Roman" w:cs="Times New Roman"/>
                <w:sz w:val="24"/>
                <w:szCs w:val="24"/>
              </w:rPr>
            </w:pPr>
            <w:r w:rsidRPr="00C85CF1">
              <w:rPr>
                <w:rFonts w:ascii="Times New Roman" w:hAnsi="Times New Roman" w:cs="Times New Roman"/>
                <w:sz w:val="24"/>
                <w:szCs w:val="24"/>
              </w:rPr>
              <w:t xml:space="preserve">Letter from psychiatrist containing the following information: when the applicant was diagnosed, treatment / psychotherapeutic intervention/medication prescribed, duration of the patient being on medication, the effectiveness of medication and interventions, any side effects, etc. </w:t>
            </w:r>
          </w:p>
          <w:p w14:paraId="7C7929BE" w14:textId="77777777" w:rsidR="005737AC" w:rsidRPr="00C85CF1" w:rsidRDefault="005737AC" w:rsidP="00134879">
            <w:pPr>
              <w:spacing w:line="360" w:lineRule="auto"/>
              <w:jc w:val="both"/>
              <w:rPr>
                <w:rFonts w:ascii="Times New Roman" w:hAnsi="Times New Roman" w:cs="Times New Roman"/>
                <w:sz w:val="24"/>
                <w:szCs w:val="24"/>
              </w:rPr>
            </w:pPr>
          </w:p>
          <w:p w14:paraId="4F435276" w14:textId="77777777" w:rsidR="005737AC" w:rsidRPr="00C85CF1" w:rsidRDefault="00B63459" w:rsidP="00134879">
            <w:pPr>
              <w:spacing w:line="360" w:lineRule="auto"/>
              <w:jc w:val="both"/>
              <w:rPr>
                <w:rFonts w:ascii="Times New Roman" w:hAnsi="Times New Roman" w:cs="Times New Roman"/>
                <w:sz w:val="24"/>
                <w:szCs w:val="24"/>
              </w:rPr>
            </w:pPr>
            <w:r w:rsidRPr="00C85CF1">
              <w:rPr>
                <w:rFonts w:ascii="Times New Roman" w:hAnsi="Times New Roman" w:cs="Times New Roman"/>
                <w:sz w:val="24"/>
                <w:szCs w:val="24"/>
              </w:rPr>
              <w:t xml:space="preserve">Any other medical documentation which may be of importance related to the applicant’s functioning. </w:t>
            </w:r>
          </w:p>
          <w:p w14:paraId="64BF5D32" w14:textId="77777777" w:rsidR="005737AC" w:rsidRPr="00C85CF1" w:rsidRDefault="005737AC" w:rsidP="00134879">
            <w:pPr>
              <w:spacing w:line="360" w:lineRule="auto"/>
              <w:jc w:val="both"/>
              <w:rPr>
                <w:rFonts w:ascii="Times New Roman" w:hAnsi="Times New Roman" w:cs="Times New Roman"/>
                <w:sz w:val="24"/>
                <w:szCs w:val="24"/>
              </w:rPr>
            </w:pPr>
          </w:p>
          <w:p w14:paraId="1C672953" w14:textId="77777777" w:rsidR="005737AC" w:rsidRPr="00C85CF1" w:rsidRDefault="00B63459" w:rsidP="00134879">
            <w:pPr>
              <w:spacing w:line="360" w:lineRule="auto"/>
              <w:jc w:val="both"/>
              <w:rPr>
                <w:rFonts w:ascii="Times New Roman" w:hAnsi="Times New Roman" w:cs="Times New Roman"/>
                <w:sz w:val="24"/>
                <w:szCs w:val="24"/>
              </w:rPr>
            </w:pPr>
            <w:r w:rsidRPr="00C85CF1">
              <w:rPr>
                <w:rFonts w:ascii="Times New Roman" w:hAnsi="Times New Roman" w:cs="Times New Roman"/>
                <w:sz w:val="24"/>
                <w:szCs w:val="24"/>
              </w:rPr>
              <w:lastRenderedPageBreak/>
              <w:t xml:space="preserve">Letter from a clinical or counseling psychologist (therapeutic progress report) including information on commitment, duration, and progress made during therapy, comment on applicant's overall functioning. </w:t>
            </w:r>
          </w:p>
          <w:p w14:paraId="3CA906AE" w14:textId="77777777" w:rsidR="005737AC" w:rsidRPr="00C85CF1" w:rsidRDefault="005737AC" w:rsidP="00134879">
            <w:pPr>
              <w:spacing w:line="360" w:lineRule="auto"/>
              <w:jc w:val="both"/>
              <w:rPr>
                <w:rFonts w:ascii="Times New Roman" w:hAnsi="Times New Roman" w:cs="Times New Roman"/>
                <w:sz w:val="24"/>
                <w:szCs w:val="24"/>
              </w:rPr>
            </w:pPr>
          </w:p>
          <w:p w14:paraId="3B721D86" w14:textId="39AE9645" w:rsidR="005737AC" w:rsidRPr="00C85CF1" w:rsidRDefault="00B63459" w:rsidP="00134879">
            <w:pPr>
              <w:spacing w:line="360" w:lineRule="auto"/>
              <w:jc w:val="both"/>
              <w:rPr>
                <w:rFonts w:ascii="Times New Roman" w:hAnsi="Times New Roman" w:cs="Times New Roman"/>
                <w:sz w:val="24"/>
                <w:szCs w:val="24"/>
              </w:rPr>
            </w:pPr>
            <w:r w:rsidRPr="00C85CF1">
              <w:rPr>
                <w:rFonts w:ascii="Times New Roman" w:hAnsi="Times New Roman" w:cs="Times New Roman"/>
                <w:sz w:val="24"/>
                <w:szCs w:val="24"/>
              </w:rPr>
              <w:t>If the applicant has not seen a clinical or counselling psychologist within the past 3-6 months,</w:t>
            </w:r>
            <w:r w:rsidR="00E633F5">
              <w:rPr>
                <w:rFonts w:ascii="Times New Roman" w:hAnsi="Times New Roman" w:cs="Times New Roman"/>
                <w:sz w:val="24"/>
                <w:szCs w:val="24"/>
              </w:rPr>
              <w:t xml:space="preserve"> </w:t>
            </w:r>
            <w:r w:rsidR="00CC78F8">
              <w:rPr>
                <w:rFonts w:ascii="Times New Roman" w:hAnsi="Times New Roman" w:cs="Times New Roman"/>
                <w:sz w:val="24"/>
                <w:szCs w:val="24"/>
              </w:rPr>
              <w:t>a</w:t>
            </w:r>
            <w:r w:rsidRPr="00C85CF1">
              <w:rPr>
                <w:rFonts w:ascii="Times New Roman" w:hAnsi="Times New Roman" w:cs="Times New Roman"/>
                <w:sz w:val="24"/>
                <w:szCs w:val="24"/>
              </w:rPr>
              <w:t xml:space="preserve">n evaluation of the applicant’s psychological functioning </w:t>
            </w:r>
            <w:r w:rsidR="00CC78F8">
              <w:rPr>
                <w:rFonts w:ascii="Times New Roman" w:hAnsi="Times New Roman" w:cs="Times New Roman"/>
                <w:sz w:val="24"/>
                <w:szCs w:val="24"/>
              </w:rPr>
              <w:t xml:space="preserve">should be conducted </w:t>
            </w:r>
            <w:r w:rsidRPr="00C85CF1">
              <w:rPr>
                <w:rFonts w:ascii="Times New Roman" w:hAnsi="Times New Roman" w:cs="Times New Roman"/>
                <w:sz w:val="24"/>
                <w:szCs w:val="24"/>
              </w:rPr>
              <w:t xml:space="preserve">and </w:t>
            </w:r>
            <w:r w:rsidR="00E633F5">
              <w:rPr>
                <w:rFonts w:ascii="Times New Roman" w:hAnsi="Times New Roman" w:cs="Times New Roman"/>
                <w:sz w:val="24"/>
                <w:szCs w:val="24"/>
              </w:rPr>
              <w:t xml:space="preserve">a report should be </w:t>
            </w:r>
            <w:r w:rsidRPr="00C85CF1">
              <w:rPr>
                <w:rFonts w:ascii="Times New Roman" w:hAnsi="Times New Roman" w:cs="Times New Roman"/>
                <w:sz w:val="24"/>
                <w:szCs w:val="24"/>
              </w:rPr>
              <w:t>provide</w:t>
            </w:r>
            <w:r w:rsidR="00E633F5">
              <w:rPr>
                <w:rFonts w:ascii="Times New Roman" w:hAnsi="Times New Roman" w:cs="Times New Roman"/>
                <w:sz w:val="24"/>
                <w:szCs w:val="24"/>
              </w:rPr>
              <w:t>d.</w:t>
            </w:r>
          </w:p>
        </w:tc>
      </w:tr>
    </w:tbl>
    <w:p w14:paraId="43AFC217" w14:textId="77777777" w:rsidR="00A64B28" w:rsidRPr="00C85CF1" w:rsidRDefault="00A64B28" w:rsidP="00134879">
      <w:pPr>
        <w:shd w:val="clear" w:color="auto" w:fill="FFFFFF"/>
        <w:spacing w:after="100" w:afterAutospacing="1" w:line="360" w:lineRule="auto"/>
        <w:jc w:val="both"/>
        <w:rPr>
          <w:rFonts w:ascii="Times New Roman" w:eastAsia="Times New Roman" w:hAnsi="Times New Roman" w:cs="Times New Roman"/>
          <w:kern w:val="0"/>
          <w:sz w:val="24"/>
          <w:szCs w:val="24"/>
          <w:lang w:eastAsia="en-ZA"/>
          <w14:ligatures w14:val="none"/>
        </w:rPr>
      </w:pPr>
    </w:p>
    <w:p w14:paraId="581ACCFD" w14:textId="4AD6616B" w:rsidR="00C37CD2" w:rsidRPr="005E16B3" w:rsidRDefault="00B63459" w:rsidP="00134879">
      <w:pPr>
        <w:spacing w:line="360" w:lineRule="auto"/>
        <w:jc w:val="both"/>
        <w:rPr>
          <w:rFonts w:ascii="Times New Roman" w:eastAsia="Times New Roman" w:hAnsi="Times New Roman" w:cs="Times New Roman"/>
          <w:b/>
          <w:bCs/>
          <w:kern w:val="0"/>
          <w:sz w:val="24"/>
          <w:szCs w:val="24"/>
          <w:lang w:eastAsia="en-ZA"/>
          <w14:ligatures w14:val="none"/>
        </w:rPr>
      </w:pPr>
      <w:r>
        <w:rPr>
          <w:rFonts w:ascii="Times New Roman" w:eastAsia="Times New Roman" w:hAnsi="Times New Roman" w:cs="Times New Roman"/>
          <w:b/>
          <w:bCs/>
          <w:kern w:val="0"/>
          <w:sz w:val="24"/>
          <w:szCs w:val="24"/>
          <w:lang w:eastAsia="en-ZA"/>
          <w14:ligatures w14:val="none"/>
        </w:rPr>
        <w:t xml:space="preserve">5. </w:t>
      </w:r>
      <w:r w:rsidRPr="005E16B3">
        <w:rPr>
          <w:rFonts w:ascii="Times New Roman" w:eastAsia="Times New Roman" w:hAnsi="Times New Roman" w:cs="Times New Roman"/>
          <w:b/>
          <w:bCs/>
          <w:kern w:val="0"/>
          <w:sz w:val="24"/>
          <w:szCs w:val="24"/>
          <w:lang w:eastAsia="en-ZA"/>
          <w14:ligatures w14:val="none"/>
        </w:rPr>
        <w:t>CONCLUSION</w:t>
      </w:r>
    </w:p>
    <w:p w14:paraId="58499D90" w14:textId="2391B77D" w:rsidR="007939D5" w:rsidRPr="005E16B3" w:rsidRDefault="00B63459" w:rsidP="00134879">
      <w:pPr>
        <w:spacing w:after="0" w:line="360" w:lineRule="auto"/>
        <w:jc w:val="both"/>
        <w:rPr>
          <w:rFonts w:ascii="Times New Roman" w:hAnsi="Times New Roman" w:cs="Times New Roman"/>
          <w:sz w:val="24"/>
          <w:szCs w:val="24"/>
        </w:rPr>
      </w:pPr>
      <w:r w:rsidRPr="005E16B3">
        <w:rPr>
          <w:rFonts w:ascii="Times New Roman" w:hAnsi="Times New Roman" w:cs="Times New Roman"/>
          <w:sz w:val="24"/>
          <w:szCs w:val="24"/>
        </w:rPr>
        <w:t xml:space="preserve">Students need </w:t>
      </w:r>
      <w:r w:rsidR="005E16B3" w:rsidRPr="005E16B3">
        <w:rPr>
          <w:rFonts w:ascii="Times New Roman" w:hAnsi="Times New Roman" w:cs="Times New Roman"/>
          <w:sz w:val="24"/>
          <w:szCs w:val="24"/>
        </w:rPr>
        <w:t>to allow</w:t>
      </w:r>
      <w:r w:rsidRPr="005E16B3">
        <w:rPr>
          <w:rFonts w:ascii="Times New Roman" w:hAnsi="Times New Roman" w:cs="Times New Roman"/>
          <w:sz w:val="24"/>
          <w:szCs w:val="24"/>
        </w:rPr>
        <w:t xml:space="preserve"> three to four weeks after application and submission of all the relevant documentation.</w:t>
      </w:r>
    </w:p>
    <w:p w14:paraId="223C55E0" w14:textId="2D008429" w:rsidR="005737AC" w:rsidRPr="005E16B3" w:rsidRDefault="00B63459" w:rsidP="00134879">
      <w:pPr>
        <w:spacing w:after="0" w:line="360" w:lineRule="auto"/>
        <w:jc w:val="both"/>
        <w:rPr>
          <w:rFonts w:ascii="Times New Roman" w:hAnsi="Times New Roman" w:cs="Times New Roman"/>
          <w:sz w:val="24"/>
          <w:szCs w:val="24"/>
        </w:rPr>
      </w:pPr>
      <w:r w:rsidRPr="005E16B3">
        <w:rPr>
          <w:rFonts w:ascii="Times New Roman" w:hAnsi="Times New Roman" w:cs="Times New Roman"/>
          <w:sz w:val="24"/>
          <w:szCs w:val="24"/>
        </w:rPr>
        <w:t>For any additional information you may need</w:t>
      </w:r>
      <w:r w:rsidR="00FD55CF">
        <w:rPr>
          <w:rFonts w:ascii="Times New Roman" w:hAnsi="Times New Roman" w:cs="Times New Roman"/>
          <w:sz w:val="24"/>
          <w:szCs w:val="24"/>
        </w:rPr>
        <w:t>,</w:t>
      </w:r>
      <w:r w:rsidRPr="005E16B3">
        <w:rPr>
          <w:rFonts w:ascii="Times New Roman" w:hAnsi="Times New Roman" w:cs="Times New Roman"/>
          <w:sz w:val="24"/>
          <w:szCs w:val="24"/>
        </w:rPr>
        <w:t xml:space="preserve"> please contact the </w:t>
      </w:r>
      <w:r w:rsidR="005E16B3" w:rsidRPr="005E16B3">
        <w:rPr>
          <w:rFonts w:ascii="Times New Roman" w:hAnsi="Times New Roman" w:cs="Times New Roman"/>
          <w:sz w:val="24"/>
          <w:szCs w:val="24"/>
        </w:rPr>
        <w:t>Universal Accessibility &amp; Disability Services.</w:t>
      </w:r>
    </w:p>
    <w:sectPr w:rsidR="005737AC" w:rsidRPr="005E16B3" w:rsidSect="002B14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B23C6"/>
    <w:lvl w:ilvl="0" w:tplc="1DD613BA">
      <w:start w:val="1"/>
      <w:numFmt w:val="bullet"/>
      <w:lvlText w:val="•"/>
      <w:lvlJc w:val="left"/>
    </w:lvl>
    <w:lvl w:ilvl="1" w:tplc="3A5659BC">
      <w:start w:val="1"/>
      <w:numFmt w:val="bullet"/>
      <w:lvlText w:val=""/>
      <w:lvlJc w:val="left"/>
    </w:lvl>
    <w:lvl w:ilvl="2" w:tplc="070C9F8E">
      <w:start w:val="1"/>
      <w:numFmt w:val="bullet"/>
      <w:lvlText w:val=""/>
      <w:lvlJc w:val="left"/>
    </w:lvl>
    <w:lvl w:ilvl="3" w:tplc="9B7A3068">
      <w:start w:val="1"/>
      <w:numFmt w:val="bullet"/>
      <w:lvlText w:val=""/>
      <w:lvlJc w:val="left"/>
    </w:lvl>
    <w:lvl w:ilvl="4" w:tplc="7CAC3BF6">
      <w:start w:val="1"/>
      <w:numFmt w:val="bullet"/>
      <w:lvlText w:val=""/>
      <w:lvlJc w:val="left"/>
    </w:lvl>
    <w:lvl w:ilvl="5" w:tplc="BE262774">
      <w:start w:val="1"/>
      <w:numFmt w:val="bullet"/>
      <w:lvlText w:val=""/>
      <w:lvlJc w:val="left"/>
    </w:lvl>
    <w:lvl w:ilvl="6" w:tplc="D1D2E670">
      <w:start w:val="1"/>
      <w:numFmt w:val="bullet"/>
      <w:lvlText w:val=""/>
      <w:lvlJc w:val="left"/>
    </w:lvl>
    <w:lvl w:ilvl="7" w:tplc="1088A9BA">
      <w:start w:val="1"/>
      <w:numFmt w:val="bullet"/>
      <w:lvlText w:val=""/>
      <w:lvlJc w:val="left"/>
    </w:lvl>
    <w:lvl w:ilvl="8" w:tplc="C0D2CE2A">
      <w:start w:val="1"/>
      <w:numFmt w:val="bullet"/>
      <w:lvlText w:val=""/>
      <w:lvlJc w:val="left"/>
    </w:lvl>
  </w:abstractNum>
  <w:abstractNum w:abstractNumId="1" w15:restartNumberingAfterBreak="0">
    <w:nsid w:val="01BE073E"/>
    <w:multiLevelType w:val="hybridMultilevel"/>
    <w:tmpl w:val="13B0A956"/>
    <w:lvl w:ilvl="0" w:tplc="59D0FDB0">
      <w:start w:val="1"/>
      <w:numFmt w:val="bullet"/>
      <w:lvlText w:val=""/>
      <w:lvlJc w:val="left"/>
      <w:pPr>
        <w:ind w:left="720" w:hanging="360"/>
      </w:pPr>
      <w:rPr>
        <w:rFonts w:ascii="Symbol" w:hAnsi="Symbol" w:hint="default"/>
      </w:rPr>
    </w:lvl>
    <w:lvl w:ilvl="1" w:tplc="E2FC675A" w:tentative="1">
      <w:start w:val="1"/>
      <w:numFmt w:val="bullet"/>
      <w:lvlText w:val="o"/>
      <w:lvlJc w:val="left"/>
      <w:pPr>
        <w:ind w:left="1440" w:hanging="360"/>
      </w:pPr>
      <w:rPr>
        <w:rFonts w:ascii="Courier New" w:hAnsi="Courier New" w:cs="Courier New" w:hint="default"/>
      </w:rPr>
    </w:lvl>
    <w:lvl w:ilvl="2" w:tplc="40127786" w:tentative="1">
      <w:start w:val="1"/>
      <w:numFmt w:val="bullet"/>
      <w:lvlText w:val=""/>
      <w:lvlJc w:val="left"/>
      <w:pPr>
        <w:ind w:left="2160" w:hanging="360"/>
      </w:pPr>
      <w:rPr>
        <w:rFonts w:ascii="Wingdings" w:hAnsi="Wingdings" w:hint="default"/>
      </w:rPr>
    </w:lvl>
    <w:lvl w:ilvl="3" w:tplc="CA942AC8" w:tentative="1">
      <w:start w:val="1"/>
      <w:numFmt w:val="bullet"/>
      <w:lvlText w:val=""/>
      <w:lvlJc w:val="left"/>
      <w:pPr>
        <w:ind w:left="2880" w:hanging="360"/>
      </w:pPr>
      <w:rPr>
        <w:rFonts w:ascii="Symbol" w:hAnsi="Symbol" w:hint="default"/>
      </w:rPr>
    </w:lvl>
    <w:lvl w:ilvl="4" w:tplc="BBC64D38" w:tentative="1">
      <w:start w:val="1"/>
      <w:numFmt w:val="bullet"/>
      <w:lvlText w:val="o"/>
      <w:lvlJc w:val="left"/>
      <w:pPr>
        <w:ind w:left="3600" w:hanging="360"/>
      </w:pPr>
      <w:rPr>
        <w:rFonts w:ascii="Courier New" w:hAnsi="Courier New" w:cs="Courier New" w:hint="default"/>
      </w:rPr>
    </w:lvl>
    <w:lvl w:ilvl="5" w:tplc="AB648D14" w:tentative="1">
      <w:start w:val="1"/>
      <w:numFmt w:val="bullet"/>
      <w:lvlText w:val=""/>
      <w:lvlJc w:val="left"/>
      <w:pPr>
        <w:ind w:left="4320" w:hanging="360"/>
      </w:pPr>
      <w:rPr>
        <w:rFonts w:ascii="Wingdings" w:hAnsi="Wingdings" w:hint="default"/>
      </w:rPr>
    </w:lvl>
    <w:lvl w:ilvl="6" w:tplc="D592D394" w:tentative="1">
      <w:start w:val="1"/>
      <w:numFmt w:val="bullet"/>
      <w:lvlText w:val=""/>
      <w:lvlJc w:val="left"/>
      <w:pPr>
        <w:ind w:left="5040" w:hanging="360"/>
      </w:pPr>
      <w:rPr>
        <w:rFonts w:ascii="Symbol" w:hAnsi="Symbol" w:hint="default"/>
      </w:rPr>
    </w:lvl>
    <w:lvl w:ilvl="7" w:tplc="63AE9BB4" w:tentative="1">
      <w:start w:val="1"/>
      <w:numFmt w:val="bullet"/>
      <w:lvlText w:val="o"/>
      <w:lvlJc w:val="left"/>
      <w:pPr>
        <w:ind w:left="5760" w:hanging="360"/>
      </w:pPr>
      <w:rPr>
        <w:rFonts w:ascii="Courier New" w:hAnsi="Courier New" w:cs="Courier New" w:hint="default"/>
      </w:rPr>
    </w:lvl>
    <w:lvl w:ilvl="8" w:tplc="C6C4F024" w:tentative="1">
      <w:start w:val="1"/>
      <w:numFmt w:val="bullet"/>
      <w:lvlText w:val=""/>
      <w:lvlJc w:val="left"/>
      <w:pPr>
        <w:ind w:left="6480" w:hanging="360"/>
      </w:pPr>
      <w:rPr>
        <w:rFonts w:ascii="Wingdings" w:hAnsi="Wingdings" w:hint="default"/>
      </w:rPr>
    </w:lvl>
  </w:abstractNum>
  <w:abstractNum w:abstractNumId="2" w15:restartNumberingAfterBreak="0">
    <w:nsid w:val="06CA1453"/>
    <w:multiLevelType w:val="multilevel"/>
    <w:tmpl w:val="F05A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537471"/>
    <w:multiLevelType w:val="hybridMultilevel"/>
    <w:tmpl w:val="7E748552"/>
    <w:lvl w:ilvl="0" w:tplc="E2FED4BA">
      <w:start w:val="1"/>
      <w:numFmt w:val="bullet"/>
      <w:lvlText w:val=""/>
      <w:lvlJc w:val="left"/>
      <w:pPr>
        <w:ind w:left="720" w:hanging="360"/>
      </w:pPr>
      <w:rPr>
        <w:rFonts w:ascii="Symbol" w:hAnsi="Symbol" w:hint="default"/>
      </w:rPr>
    </w:lvl>
    <w:lvl w:ilvl="1" w:tplc="9D52EAEE" w:tentative="1">
      <w:start w:val="1"/>
      <w:numFmt w:val="bullet"/>
      <w:lvlText w:val="o"/>
      <w:lvlJc w:val="left"/>
      <w:pPr>
        <w:ind w:left="1440" w:hanging="360"/>
      </w:pPr>
      <w:rPr>
        <w:rFonts w:ascii="Courier New" w:hAnsi="Courier New" w:cs="Courier New" w:hint="default"/>
      </w:rPr>
    </w:lvl>
    <w:lvl w:ilvl="2" w:tplc="61EE5F56" w:tentative="1">
      <w:start w:val="1"/>
      <w:numFmt w:val="bullet"/>
      <w:lvlText w:val=""/>
      <w:lvlJc w:val="left"/>
      <w:pPr>
        <w:ind w:left="2160" w:hanging="360"/>
      </w:pPr>
      <w:rPr>
        <w:rFonts w:ascii="Wingdings" w:hAnsi="Wingdings" w:hint="default"/>
      </w:rPr>
    </w:lvl>
    <w:lvl w:ilvl="3" w:tplc="E7AAE8A2" w:tentative="1">
      <w:start w:val="1"/>
      <w:numFmt w:val="bullet"/>
      <w:lvlText w:val=""/>
      <w:lvlJc w:val="left"/>
      <w:pPr>
        <w:ind w:left="2880" w:hanging="360"/>
      </w:pPr>
      <w:rPr>
        <w:rFonts w:ascii="Symbol" w:hAnsi="Symbol" w:hint="default"/>
      </w:rPr>
    </w:lvl>
    <w:lvl w:ilvl="4" w:tplc="31B0A6D4" w:tentative="1">
      <w:start w:val="1"/>
      <w:numFmt w:val="bullet"/>
      <w:lvlText w:val="o"/>
      <w:lvlJc w:val="left"/>
      <w:pPr>
        <w:ind w:left="3600" w:hanging="360"/>
      </w:pPr>
      <w:rPr>
        <w:rFonts w:ascii="Courier New" w:hAnsi="Courier New" w:cs="Courier New" w:hint="default"/>
      </w:rPr>
    </w:lvl>
    <w:lvl w:ilvl="5" w:tplc="A40CEB4C" w:tentative="1">
      <w:start w:val="1"/>
      <w:numFmt w:val="bullet"/>
      <w:lvlText w:val=""/>
      <w:lvlJc w:val="left"/>
      <w:pPr>
        <w:ind w:left="4320" w:hanging="360"/>
      </w:pPr>
      <w:rPr>
        <w:rFonts w:ascii="Wingdings" w:hAnsi="Wingdings" w:hint="default"/>
      </w:rPr>
    </w:lvl>
    <w:lvl w:ilvl="6" w:tplc="6978B60E" w:tentative="1">
      <w:start w:val="1"/>
      <w:numFmt w:val="bullet"/>
      <w:lvlText w:val=""/>
      <w:lvlJc w:val="left"/>
      <w:pPr>
        <w:ind w:left="5040" w:hanging="360"/>
      </w:pPr>
      <w:rPr>
        <w:rFonts w:ascii="Symbol" w:hAnsi="Symbol" w:hint="default"/>
      </w:rPr>
    </w:lvl>
    <w:lvl w:ilvl="7" w:tplc="E444828C" w:tentative="1">
      <w:start w:val="1"/>
      <w:numFmt w:val="bullet"/>
      <w:lvlText w:val="o"/>
      <w:lvlJc w:val="left"/>
      <w:pPr>
        <w:ind w:left="5760" w:hanging="360"/>
      </w:pPr>
      <w:rPr>
        <w:rFonts w:ascii="Courier New" w:hAnsi="Courier New" w:cs="Courier New" w:hint="default"/>
      </w:rPr>
    </w:lvl>
    <w:lvl w:ilvl="8" w:tplc="DE4815CC" w:tentative="1">
      <w:start w:val="1"/>
      <w:numFmt w:val="bullet"/>
      <w:lvlText w:val=""/>
      <w:lvlJc w:val="left"/>
      <w:pPr>
        <w:ind w:left="6480" w:hanging="360"/>
      </w:pPr>
      <w:rPr>
        <w:rFonts w:ascii="Wingdings" w:hAnsi="Wingdings" w:hint="default"/>
      </w:rPr>
    </w:lvl>
  </w:abstractNum>
  <w:abstractNum w:abstractNumId="4" w15:restartNumberingAfterBreak="0">
    <w:nsid w:val="122844BF"/>
    <w:multiLevelType w:val="multilevel"/>
    <w:tmpl w:val="0ACA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8450C6"/>
    <w:multiLevelType w:val="multilevel"/>
    <w:tmpl w:val="14D0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675AE"/>
    <w:multiLevelType w:val="hybridMultilevel"/>
    <w:tmpl w:val="F10E4A48"/>
    <w:lvl w:ilvl="0" w:tplc="C5DC4180">
      <w:start w:val="1"/>
      <w:numFmt w:val="bullet"/>
      <w:lvlText w:val=""/>
      <w:lvlJc w:val="left"/>
      <w:pPr>
        <w:ind w:left="720" w:hanging="360"/>
      </w:pPr>
      <w:rPr>
        <w:rFonts w:ascii="Symbol" w:hAnsi="Symbol" w:hint="default"/>
      </w:rPr>
    </w:lvl>
    <w:lvl w:ilvl="1" w:tplc="26527928" w:tentative="1">
      <w:start w:val="1"/>
      <w:numFmt w:val="bullet"/>
      <w:lvlText w:val="o"/>
      <w:lvlJc w:val="left"/>
      <w:pPr>
        <w:ind w:left="1440" w:hanging="360"/>
      </w:pPr>
      <w:rPr>
        <w:rFonts w:ascii="Courier New" w:hAnsi="Courier New" w:cs="Courier New" w:hint="default"/>
      </w:rPr>
    </w:lvl>
    <w:lvl w:ilvl="2" w:tplc="86922B90" w:tentative="1">
      <w:start w:val="1"/>
      <w:numFmt w:val="bullet"/>
      <w:lvlText w:val=""/>
      <w:lvlJc w:val="left"/>
      <w:pPr>
        <w:ind w:left="2160" w:hanging="360"/>
      </w:pPr>
      <w:rPr>
        <w:rFonts w:ascii="Wingdings" w:hAnsi="Wingdings" w:hint="default"/>
      </w:rPr>
    </w:lvl>
    <w:lvl w:ilvl="3" w:tplc="85AEFE4A" w:tentative="1">
      <w:start w:val="1"/>
      <w:numFmt w:val="bullet"/>
      <w:lvlText w:val=""/>
      <w:lvlJc w:val="left"/>
      <w:pPr>
        <w:ind w:left="2880" w:hanging="360"/>
      </w:pPr>
      <w:rPr>
        <w:rFonts w:ascii="Symbol" w:hAnsi="Symbol" w:hint="default"/>
      </w:rPr>
    </w:lvl>
    <w:lvl w:ilvl="4" w:tplc="298E8C02" w:tentative="1">
      <w:start w:val="1"/>
      <w:numFmt w:val="bullet"/>
      <w:lvlText w:val="o"/>
      <w:lvlJc w:val="left"/>
      <w:pPr>
        <w:ind w:left="3600" w:hanging="360"/>
      </w:pPr>
      <w:rPr>
        <w:rFonts w:ascii="Courier New" w:hAnsi="Courier New" w:cs="Courier New" w:hint="default"/>
      </w:rPr>
    </w:lvl>
    <w:lvl w:ilvl="5" w:tplc="8B001B20" w:tentative="1">
      <w:start w:val="1"/>
      <w:numFmt w:val="bullet"/>
      <w:lvlText w:val=""/>
      <w:lvlJc w:val="left"/>
      <w:pPr>
        <w:ind w:left="4320" w:hanging="360"/>
      </w:pPr>
      <w:rPr>
        <w:rFonts w:ascii="Wingdings" w:hAnsi="Wingdings" w:hint="default"/>
      </w:rPr>
    </w:lvl>
    <w:lvl w:ilvl="6" w:tplc="03C2A7D8" w:tentative="1">
      <w:start w:val="1"/>
      <w:numFmt w:val="bullet"/>
      <w:lvlText w:val=""/>
      <w:lvlJc w:val="left"/>
      <w:pPr>
        <w:ind w:left="5040" w:hanging="360"/>
      </w:pPr>
      <w:rPr>
        <w:rFonts w:ascii="Symbol" w:hAnsi="Symbol" w:hint="default"/>
      </w:rPr>
    </w:lvl>
    <w:lvl w:ilvl="7" w:tplc="7242D202" w:tentative="1">
      <w:start w:val="1"/>
      <w:numFmt w:val="bullet"/>
      <w:lvlText w:val="o"/>
      <w:lvlJc w:val="left"/>
      <w:pPr>
        <w:ind w:left="5760" w:hanging="360"/>
      </w:pPr>
      <w:rPr>
        <w:rFonts w:ascii="Courier New" w:hAnsi="Courier New" w:cs="Courier New" w:hint="default"/>
      </w:rPr>
    </w:lvl>
    <w:lvl w:ilvl="8" w:tplc="31DC40F8" w:tentative="1">
      <w:start w:val="1"/>
      <w:numFmt w:val="bullet"/>
      <w:lvlText w:val=""/>
      <w:lvlJc w:val="left"/>
      <w:pPr>
        <w:ind w:left="6480" w:hanging="360"/>
      </w:pPr>
      <w:rPr>
        <w:rFonts w:ascii="Wingdings" w:hAnsi="Wingdings" w:hint="default"/>
      </w:rPr>
    </w:lvl>
  </w:abstractNum>
  <w:abstractNum w:abstractNumId="7" w15:restartNumberingAfterBreak="0">
    <w:nsid w:val="24673A76"/>
    <w:multiLevelType w:val="hybridMultilevel"/>
    <w:tmpl w:val="DF9CFB44"/>
    <w:lvl w:ilvl="0" w:tplc="9B269260">
      <w:start w:val="1"/>
      <w:numFmt w:val="bullet"/>
      <w:lvlText w:val=""/>
      <w:lvlJc w:val="left"/>
      <w:pPr>
        <w:ind w:left="927" w:hanging="360"/>
      </w:pPr>
      <w:rPr>
        <w:rFonts w:ascii="Symbol" w:hAnsi="Symbol" w:hint="default"/>
      </w:rPr>
    </w:lvl>
    <w:lvl w:ilvl="1" w:tplc="02F85D56" w:tentative="1">
      <w:start w:val="1"/>
      <w:numFmt w:val="bullet"/>
      <w:lvlText w:val="o"/>
      <w:lvlJc w:val="left"/>
      <w:pPr>
        <w:ind w:left="1440" w:hanging="360"/>
      </w:pPr>
      <w:rPr>
        <w:rFonts w:ascii="Courier New" w:hAnsi="Courier New" w:cs="Courier New" w:hint="default"/>
      </w:rPr>
    </w:lvl>
    <w:lvl w:ilvl="2" w:tplc="45ECBB64" w:tentative="1">
      <w:start w:val="1"/>
      <w:numFmt w:val="bullet"/>
      <w:lvlText w:val=""/>
      <w:lvlJc w:val="left"/>
      <w:pPr>
        <w:ind w:left="2160" w:hanging="360"/>
      </w:pPr>
      <w:rPr>
        <w:rFonts w:ascii="Wingdings" w:hAnsi="Wingdings" w:hint="default"/>
      </w:rPr>
    </w:lvl>
    <w:lvl w:ilvl="3" w:tplc="63B6DB9C" w:tentative="1">
      <w:start w:val="1"/>
      <w:numFmt w:val="bullet"/>
      <w:lvlText w:val=""/>
      <w:lvlJc w:val="left"/>
      <w:pPr>
        <w:ind w:left="2880" w:hanging="360"/>
      </w:pPr>
      <w:rPr>
        <w:rFonts w:ascii="Symbol" w:hAnsi="Symbol" w:hint="default"/>
      </w:rPr>
    </w:lvl>
    <w:lvl w:ilvl="4" w:tplc="712C2B0C" w:tentative="1">
      <w:start w:val="1"/>
      <w:numFmt w:val="bullet"/>
      <w:lvlText w:val="o"/>
      <w:lvlJc w:val="left"/>
      <w:pPr>
        <w:ind w:left="3600" w:hanging="360"/>
      </w:pPr>
      <w:rPr>
        <w:rFonts w:ascii="Courier New" w:hAnsi="Courier New" w:cs="Courier New" w:hint="default"/>
      </w:rPr>
    </w:lvl>
    <w:lvl w:ilvl="5" w:tplc="B360F806" w:tentative="1">
      <w:start w:val="1"/>
      <w:numFmt w:val="bullet"/>
      <w:lvlText w:val=""/>
      <w:lvlJc w:val="left"/>
      <w:pPr>
        <w:ind w:left="4320" w:hanging="360"/>
      </w:pPr>
      <w:rPr>
        <w:rFonts w:ascii="Wingdings" w:hAnsi="Wingdings" w:hint="default"/>
      </w:rPr>
    </w:lvl>
    <w:lvl w:ilvl="6" w:tplc="84D2F588" w:tentative="1">
      <w:start w:val="1"/>
      <w:numFmt w:val="bullet"/>
      <w:lvlText w:val=""/>
      <w:lvlJc w:val="left"/>
      <w:pPr>
        <w:ind w:left="5040" w:hanging="360"/>
      </w:pPr>
      <w:rPr>
        <w:rFonts w:ascii="Symbol" w:hAnsi="Symbol" w:hint="default"/>
      </w:rPr>
    </w:lvl>
    <w:lvl w:ilvl="7" w:tplc="FEACA432" w:tentative="1">
      <w:start w:val="1"/>
      <w:numFmt w:val="bullet"/>
      <w:lvlText w:val="o"/>
      <w:lvlJc w:val="left"/>
      <w:pPr>
        <w:ind w:left="5760" w:hanging="360"/>
      </w:pPr>
      <w:rPr>
        <w:rFonts w:ascii="Courier New" w:hAnsi="Courier New" w:cs="Courier New" w:hint="default"/>
      </w:rPr>
    </w:lvl>
    <w:lvl w:ilvl="8" w:tplc="A476E87A" w:tentative="1">
      <w:start w:val="1"/>
      <w:numFmt w:val="bullet"/>
      <w:lvlText w:val=""/>
      <w:lvlJc w:val="left"/>
      <w:pPr>
        <w:ind w:left="6480" w:hanging="360"/>
      </w:pPr>
      <w:rPr>
        <w:rFonts w:ascii="Wingdings" w:hAnsi="Wingdings" w:hint="default"/>
      </w:rPr>
    </w:lvl>
  </w:abstractNum>
  <w:abstractNum w:abstractNumId="8" w15:restartNumberingAfterBreak="0">
    <w:nsid w:val="315E0DA9"/>
    <w:multiLevelType w:val="multilevel"/>
    <w:tmpl w:val="9838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C42AD2"/>
    <w:multiLevelType w:val="multilevel"/>
    <w:tmpl w:val="D856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0466DC"/>
    <w:multiLevelType w:val="multilevel"/>
    <w:tmpl w:val="81A8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5216736">
    <w:abstractNumId w:val="10"/>
  </w:num>
  <w:num w:numId="2" w16cid:durableId="706373599">
    <w:abstractNumId w:val="7"/>
  </w:num>
  <w:num w:numId="3" w16cid:durableId="660154859">
    <w:abstractNumId w:val="5"/>
  </w:num>
  <w:num w:numId="4" w16cid:durableId="650330349">
    <w:abstractNumId w:val="9"/>
  </w:num>
  <w:num w:numId="5" w16cid:durableId="721177383">
    <w:abstractNumId w:val="2"/>
  </w:num>
  <w:num w:numId="6" w16cid:durableId="189610127">
    <w:abstractNumId w:val="8"/>
  </w:num>
  <w:num w:numId="7" w16cid:durableId="2044209605">
    <w:abstractNumId w:val="4"/>
  </w:num>
  <w:num w:numId="8" w16cid:durableId="1639529202">
    <w:abstractNumId w:val="3"/>
  </w:num>
  <w:num w:numId="9" w16cid:durableId="1577476806">
    <w:abstractNumId w:val="0"/>
  </w:num>
  <w:num w:numId="10" w16cid:durableId="2035764432">
    <w:abstractNumId w:val="1"/>
  </w:num>
  <w:num w:numId="11" w16cid:durableId="15710344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A7"/>
    <w:rsid w:val="00080100"/>
    <w:rsid w:val="000833F9"/>
    <w:rsid w:val="000B1FEE"/>
    <w:rsid w:val="000F28C0"/>
    <w:rsid w:val="00104F9D"/>
    <w:rsid w:val="00134879"/>
    <w:rsid w:val="00182AB8"/>
    <w:rsid w:val="00210FE6"/>
    <w:rsid w:val="002B146A"/>
    <w:rsid w:val="002E6F95"/>
    <w:rsid w:val="00325EB3"/>
    <w:rsid w:val="0033176E"/>
    <w:rsid w:val="00364C4F"/>
    <w:rsid w:val="003B00E6"/>
    <w:rsid w:val="00475ED4"/>
    <w:rsid w:val="004C0C97"/>
    <w:rsid w:val="004D06CE"/>
    <w:rsid w:val="00560EE4"/>
    <w:rsid w:val="005737AC"/>
    <w:rsid w:val="005C46CE"/>
    <w:rsid w:val="005E16B3"/>
    <w:rsid w:val="006412B1"/>
    <w:rsid w:val="00715F1C"/>
    <w:rsid w:val="007312D5"/>
    <w:rsid w:val="007939D5"/>
    <w:rsid w:val="007A219D"/>
    <w:rsid w:val="007E6773"/>
    <w:rsid w:val="007F5A2B"/>
    <w:rsid w:val="00817992"/>
    <w:rsid w:val="00853A24"/>
    <w:rsid w:val="00893C21"/>
    <w:rsid w:val="009C1F17"/>
    <w:rsid w:val="00A03B7B"/>
    <w:rsid w:val="00A638A7"/>
    <w:rsid w:val="00A64B28"/>
    <w:rsid w:val="00AB6573"/>
    <w:rsid w:val="00AF0BDB"/>
    <w:rsid w:val="00AF5DAD"/>
    <w:rsid w:val="00B36790"/>
    <w:rsid w:val="00B63459"/>
    <w:rsid w:val="00B81EA7"/>
    <w:rsid w:val="00C12492"/>
    <w:rsid w:val="00C37CD2"/>
    <w:rsid w:val="00C707E5"/>
    <w:rsid w:val="00C85CF1"/>
    <w:rsid w:val="00CA45FE"/>
    <w:rsid w:val="00CC78F8"/>
    <w:rsid w:val="00D47BE0"/>
    <w:rsid w:val="00D75C94"/>
    <w:rsid w:val="00D92444"/>
    <w:rsid w:val="00DA4601"/>
    <w:rsid w:val="00DC0F67"/>
    <w:rsid w:val="00E633F5"/>
    <w:rsid w:val="00F36ABA"/>
    <w:rsid w:val="00F81D76"/>
    <w:rsid w:val="00FD55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D1EB"/>
  <w15:chartTrackingRefBased/>
  <w15:docId w15:val="{0FBBF98C-E358-467F-998D-B4A62055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1E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E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E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E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E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E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E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E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E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E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E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E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E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E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E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E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E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EA7"/>
    <w:rPr>
      <w:rFonts w:eastAsiaTheme="majorEastAsia" w:cstheme="majorBidi"/>
      <w:color w:val="272727" w:themeColor="text1" w:themeTint="D8"/>
    </w:rPr>
  </w:style>
  <w:style w:type="paragraph" w:styleId="Title">
    <w:name w:val="Title"/>
    <w:basedOn w:val="Normal"/>
    <w:next w:val="Normal"/>
    <w:link w:val="TitleChar"/>
    <w:uiPriority w:val="10"/>
    <w:qFormat/>
    <w:rsid w:val="00B81E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E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E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E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EA7"/>
    <w:pPr>
      <w:spacing w:before="160"/>
      <w:jc w:val="center"/>
    </w:pPr>
    <w:rPr>
      <w:i/>
      <w:iCs/>
      <w:color w:val="404040" w:themeColor="text1" w:themeTint="BF"/>
    </w:rPr>
  </w:style>
  <w:style w:type="character" w:customStyle="1" w:styleId="QuoteChar">
    <w:name w:val="Quote Char"/>
    <w:basedOn w:val="DefaultParagraphFont"/>
    <w:link w:val="Quote"/>
    <w:uiPriority w:val="29"/>
    <w:rsid w:val="00B81EA7"/>
    <w:rPr>
      <w:i/>
      <w:iCs/>
      <w:color w:val="404040" w:themeColor="text1" w:themeTint="BF"/>
    </w:rPr>
  </w:style>
  <w:style w:type="paragraph" w:styleId="ListParagraph">
    <w:name w:val="List Paragraph"/>
    <w:basedOn w:val="Normal"/>
    <w:uiPriority w:val="34"/>
    <w:qFormat/>
    <w:rsid w:val="00B81EA7"/>
    <w:pPr>
      <w:ind w:left="720"/>
      <w:contextualSpacing/>
    </w:pPr>
  </w:style>
  <w:style w:type="character" w:styleId="IntenseEmphasis">
    <w:name w:val="Intense Emphasis"/>
    <w:basedOn w:val="DefaultParagraphFont"/>
    <w:uiPriority w:val="21"/>
    <w:qFormat/>
    <w:rsid w:val="00B81EA7"/>
    <w:rPr>
      <w:i/>
      <w:iCs/>
      <w:color w:val="0F4761" w:themeColor="accent1" w:themeShade="BF"/>
    </w:rPr>
  </w:style>
  <w:style w:type="paragraph" w:styleId="IntenseQuote">
    <w:name w:val="Intense Quote"/>
    <w:basedOn w:val="Normal"/>
    <w:next w:val="Normal"/>
    <w:link w:val="IntenseQuoteChar"/>
    <w:uiPriority w:val="30"/>
    <w:qFormat/>
    <w:rsid w:val="00B81E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EA7"/>
    <w:rPr>
      <w:i/>
      <w:iCs/>
      <w:color w:val="0F4761" w:themeColor="accent1" w:themeShade="BF"/>
    </w:rPr>
  </w:style>
  <w:style w:type="character" w:styleId="IntenseReference">
    <w:name w:val="Intense Reference"/>
    <w:basedOn w:val="DefaultParagraphFont"/>
    <w:uiPriority w:val="32"/>
    <w:qFormat/>
    <w:rsid w:val="00B81EA7"/>
    <w:rPr>
      <w:b/>
      <w:bCs/>
      <w:smallCaps/>
      <w:color w:val="0F4761" w:themeColor="accent1" w:themeShade="BF"/>
      <w:spacing w:val="5"/>
    </w:rPr>
  </w:style>
  <w:style w:type="table" w:styleId="TableGrid">
    <w:name w:val="Table Grid"/>
    <w:basedOn w:val="TableNormal"/>
    <w:uiPriority w:val="39"/>
    <w:rsid w:val="00A63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36ABA"/>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normaltextrun">
    <w:name w:val="normaltextrun"/>
    <w:basedOn w:val="DefaultParagraphFont"/>
    <w:rsid w:val="00F36ABA"/>
  </w:style>
  <w:style w:type="character" w:customStyle="1" w:styleId="eop">
    <w:name w:val="eop"/>
    <w:basedOn w:val="DefaultParagraphFont"/>
    <w:rsid w:val="00F36ABA"/>
  </w:style>
  <w:style w:type="character" w:customStyle="1" w:styleId="contextualspellingandgrammarerror">
    <w:name w:val="contextualspellingandgrammarerror"/>
    <w:basedOn w:val="DefaultParagraphFont"/>
    <w:rsid w:val="00F36ABA"/>
  </w:style>
  <w:style w:type="character" w:customStyle="1" w:styleId="spellingerror">
    <w:name w:val="spellingerror"/>
    <w:basedOn w:val="DefaultParagraphFont"/>
    <w:rsid w:val="00F36ABA"/>
  </w:style>
  <w:style w:type="paragraph" w:customStyle="1" w:styleId="Default">
    <w:name w:val="Default"/>
    <w:rsid w:val="004D06CE"/>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5737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7AC"/>
  </w:style>
  <w:style w:type="paragraph" w:styleId="Footer">
    <w:name w:val="footer"/>
    <w:basedOn w:val="Normal"/>
    <w:link w:val="FooterChar"/>
    <w:uiPriority w:val="99"/>
    <w:unhideWhenUsed/>
    <w:rsid w:val="005737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7AC"/>
  </w:style>
  <w:style w:type="character" w:styleId="Hyperlink">
    <w:name w:val="Hyperlink"/>
    <w:basedOn w:val="DefaultParagraphFont"/>
    <w:uiPriority w:val="99"/>
    <w:unhideWhenUsed/>
    <w:rsid w:val="007F5A2B"/>
    <w:rPr>
      <w:color w:val="467886" w:themeColor="hyperlink"/>
      <w:u w:val="single"/>
    </w:rPr>
  </w:style>
  <w:style w:type="character" w:styleId="UnresolvedMention">
    <w:name w:val="Unresolved Mention"/>
    <w:basedOn w:val="DefaultParagraphFont"/>
    <w:uiPriority w:val="99"/>
    <w:semiHidden/>
    <w:unhideWhenUsed/>
    <w:rsid w:val="007F5A2B"/>
    <w:rPr>
      <w:color w:val="605E5C"/>
      <w:shd w:val="clear" w:color="auto" w:fill="E1DFDD"/>
    </w:rPr>
  </w:style>
  <w:style w:type="character" w:styleId="CommentReference">
    <w:name w:val="annotation reference"/>
    <w:basedOn w:val="DefaultParagraphFont"/>
    <w:uiPriority w:val="99"/>
    <w:semiHidden/>
    <w:unhideWhenUsed/>
    <w:rsid w:val="00104F9D"/>
    <w:rPr>
      <w:sz w:val="16"/>
      <w:szCs w:val="16"/>
    </w:rPr>
  </w:style>
  <w:style w:type="paragraph" w:styleId="CommentText">
    <w:name w:val="annotation text"/>
    <w:basedOn w:val="Normal"/>
    <w:link w:val="CommentTextChar"/>
    <w:uiPriority w:val="99"/>
    <w:unhideWhenUsed/>
    <w:rsid w:val="00104F9D"/>
    <w:pPr>
      <w:spacing w:line="240" w:lineRule="auto"/>
    </w:pPr>
    <w:rPr>
      <w:sz w:val="20"/>
      <w:szCs w:val="20"/>
    </w:rPr>
  </w:style>
  <w:style w:type="character" w:customStyle="1" w:styleId="CommentTextChar">
    <w:name w:val="Comment Text Char"/>
    <w:basedOn w:val="DefaultParagraphFont"/>
    <w:link w:val="CommentText"/>
    <w:uiPriority w:val="99"/>
    <w:rsid w:val="00104F9D"/>
    <w:rPr>
      <w:sz w:val="20"/>
      <w:szCs w:val="20"/>
    </w:rPr>
  </w:style>
  <w:style w:type="paragraph" w:styleId="CommentSubject">
    <w:name w:val="annotation subject"/>
    <w:basedOn w:val="CommentText"/>
    <w:next w:val="CommentText"/>
    <w:link w:val="CommentSubjectChar"/>
    <w:uiPriority w:val="99"/>
    <w:semiHidden/>
    <w:unhideWhenUsed/>
    <w:rsid w:val="00104F9D"/>
    <w:rPr>
      <w:b/>
      <w:bCs/>
    </w:rPr>
  </w:style>
  <w:style w:type="character" w:customStyle="1" w:styleId="CommentSubjectChar">
    <w:name w:val="Comment Subject Char"/>
    <w:basedOn w:val="CommentTextChar"/>
    <w:link w:val="CommentSubject"/>
    <w:uiPriority w:val="99"/>
    <w:semiHidden/>
    <w:rsid w:val="00104F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mu.ac.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47526-A0B5-4955-8CB2-57EAB7670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1368</Words>
  <Characters>7801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NELSON MANDELA UNIVERSITY</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Nare, Siwe (Mrs) (Summerstrand Campus South)</dc:creator>
  <cp:lastModifiedBy>Nare, Siwe (Mrs) (Summerstrand Campus South)</cp:lastModifiedBy>
  <cp:revision>2</cp:revision>
  <dcterms:created xsi:type="dcterms:W3CDTF">2025-05-14T07:43:00Z</dcterms:created>
  <dcterms:modified xsi:type="dcterms:W3CDTF">2025-05-14T07:43:00Z</dcterms:modified>
</cp:coreProperties>
</file>